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AD7" w:rsidRDefault="001D1AD7" w:rsidP="001D1AD7">
      <w:pPr>
        <w:pStyle w:val="1"/>
        <w:shd w:val="clear" w:color="auto" w:fill="E8E9EB"/>
        <w:spacing w:before="0" w:beforeAutospacing="0" w:after="0" w:afterAutospacing="0" w:line="460" w:lineRule="atLeast"/>
        <w:textAlignment w:val="baseline"/>
        <w:rPr>
          <w:rFonts w:ascii="Arial" w:hAnsi="Arial" w:cs="Arial"/>
          <w:b w:val="0"/>
          <w:bCs w:val="0"/>
          <w:color w:val="444444"/>
          <w:sz w:val="40"/>
          <w:szCs w:val="40"/>
        </w:rPr>
      </w:pPr>
      <w:r>
        <w:rPr>
          <w:rFonts w:ascii="Arial" w:hAnsi="Arial" w:cs="Arial"/>
          <w:b w:val="0"/>
          <w:bCs w:val="0"/>
          <w:color w:val="444444"/>
          <w:sz w:val="40"/>
          <w:szCs w:val="40"/>
        </w:rPr>
        <w:t>Кәмелетке толмағандар арасындағы құқық бұзушылықтардың профилактикасы мен балалардың қадағалаусыз және панасыз қалуының алдын алу туралы</w:t>
      </w:r>
    </w:p>
    <w:p w:rsidR="00000000" w:rsidRDefault="001D1AD7">
      <w:pPr>
        <w:rPr>
          <w:lang w:val="kk-KZ"/>
        </w:rPr>
      </w:pPr>
    </w:p>
    <w:p w:rsidR="001D1AD7" w:rsidRDefault="001D1AD7">
      <w:pPr>
        <w:rPr>
          <w:rFonts w:ascii="Arial" w:hAnsi="Arial" w:cs="Arial"/>
          <w:color w:val="666666"/>
          <w:spacing w:val="2"/>
          <w:sz w:val="20"/>
          <w:szCs w:val="20"/>
          <w:shd w:val="clear" w:color="auto" w:fill="E8E9EB"/>
          <w:lang w:val="kk-KZ"/>
        </w:rPr>
      </w:pPr>
      <w:r w:rsidRPr="001D1AD7">
        <w:rPr>
          <w:rFonts w:ascii="Arial" w:hAnsi="Arial" w:cs="Arial"/>
          <w:color w:val="666666"/>
          <w:spacing w:val="2"/>
          <w:sz w:val="20"/>
          <w:szCs w:val="20"/>
          <w:shd w:val="clear" w:color="auto" w:fill="E8E9EB"/>
          <w:lang w:val="kk-KZ"/>
        </w:rPr>
        <w:t>Қазақстан Республикасының 2004 жылғы 9 шілдедегі N 591 Заңы.</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w:t>
      </w:r>
      <w:hyperlink r:id="rId4" w:history="1">
        <w:r w:rsidRPr="001D1AD7">
          <w:rPr>
            <w:rStyle w:val="a4"/>
            <w:rFonts w:ascii="Courier New" w:eastAsiaTheme="majorEastAsia" w:hAnsi="Courier New" w:cs="Courier New"/>
            <w:color w:val="073A5E"/>
            <w:spacing w:val="2"/>
            <w:sz w:val="20"/>
            <w:szCs w:val="20"/>
            <w:lang w:val="kk-KZ"/>
          </w:rPr>
          <w:t>МАЗМҰНЫ</w:t>
        </w:r>
      </w:hyperlink>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Бүкіл мәтін бойынша "жеке профилактикалық жұмыс", "Жеке профилактикалық жұмыс", "жеке профилактикалық жұмысты", "Жеке профилактикалық жұмысты" деген сөздер тиісінше "жеке профилактикасы шаралары", "Жеке профилактикасы шаралары", "жеке профилактикасы шараларын", "Жеке профилактикасы шараларын" деген сөздермен ауыстырылды - ҚР 2010.04.29 </w:t>
      </w:r>
      <w:hyperlink r:id="rId5" w:anchor="z33" w:history="1">
        <w:r w:rsidRPr="001D1AD7">
          <w:rPr>
            <w:rStyle w:val="a4"/>
            <w:rFonts w:ascii="Courier New" w:hAnsi="Courier New" w:cs="Courier New"/>
            <w:color w:val="073A5E"/>
            <w:sz w:val="20"/>
            <w:szCs w:val="20"/>
            <w:shd w:val="clear" w:color="auto" w:fill="FFFFFF"/>
            <w:lang w:val="kk-KZ"/>
          </w:rPr>
          <w:t>№ 272-IV</w:t>
        </w:r>
      </w:hyperlink>
      <w:r w:rsidRPr="001D1AD7">
        <w:rPr>
          <w:rStyle w:val="note"/>
          <w:rFonts w:ascii="Courier New" w:hAnsi="Courier New" w:cs="Courier New"/>
          <w:color w:val="FF0000"/>
          <w:sz w:val="20"/>
          <w:szCs w:val="20"/>
          <w:bdr w:val="none" w:sz="0" w:space="0" w:color="auto" w:frame="1"/>
          <w:shd w:val="clear" w:color="auto" w:fill="FFFFFF"/>
          <w:lang w:val="kk-KZ"/>
        </w:rPr>
        <w:t> Заңымен.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Осы Заң кәмелетке толмағандар арасындағы құқық бұзушылықтардың профилактикасы мен балалардың қадағалаусыз және панасыз қалуының алдын алу жөнiндегi мемлекеттiк органдар қызметiнiң құқықтық, экономикалық және әлеуметтiк негiздерiн айқындайды.</w:t>
      </w:r>
    </w:p>
    <w:p w:rsidR="001D1AD7" w:rsidRPr="001D1AD7" w:rsidRDefault="001D1AD7" w:rsidP="001D1AD7">
      <w:pPr>
        <w:pStyle w:val="3"/>
        <w:shd w:val="clear" w:color="auto" w:fill="FFFFFF"/>
        <w:spacing w:before="230" w:after="138" w:line="398" w:lineRule="atLeast"/>
        <w:textAlignment w:val="baseline"/>
        <w:rPr>
          <w:rFonts w:ascii="Courier New" w:hAnsi="Courier New" w:cs="Courier New"/>
          <w:b w:val="0"/>
          <w:bCs w:val="0"/>
          <w:color w:val="1E1E1E"/>
          <w:sz w:val="32"/>
          <w:szCs w:val="32"/>
          <w:lang w:val="kk-KZ"/>
        </w:rPr>
      </w:pPr>
      <w:r w:rsidRPr="001D1AD7">
        <w:rPr>
          <w:rFonts w:ascii="Courier New" w:hAnsi="Courier New" w:cs="Courier New"/>
          <w:b w:val="0"/>
          <w:bCs w:val="0"/>
          <w:color w:val="1E1E1E"/>
          <w:sz w:val="32"/>
          <w:szCs w:val="32"/>
          <w:lang w:val="kk-KZ"/>
        </w:rPr>
        <w:t>1-тарау. Жалпы ережелер</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0" w:name="z3"/>
      <w:bookmarkEnd w:id="0"/>
      <w:r w:rsidRPr="001D1AD7">
        <w:rPr>
          <w:rFonts w:ascii="Courier New" w:hAnsi="Courier New" w:cs="Courier New"/>
          <w:b/>
          <w:bCs/>
          <w:color w:val="000000"/>
          <w:spacing w:val="2"/>
          <w:sz w:val="20"/>
          <w:szCs w:val="20"/>
          <w:bdr w:val="none" w:sz="0" w:space="0" w:color="auto" w:frame="1"/>
          <w:lang w:val="kk-KZ"/>
        </w:rPr>
        <w:t>1-бап. Осы Заңда пайдаланылатын негiзгi ұғымдар</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Осы Заңда мынадай негізгі ұғымдар пайдаланылады: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әлеуметтік оңалту - кәмелетке толмағандар арасындағы құқық бұзушылықтардың, қадағалаусыз және панасыз қалудың профилактикасы жүйесінің органдары мен мекемелері жүзеге асыратын арнаулы әлеуметтік қызметтерге мұқтаж кәмелетке толмағанды құқықтық, әлеуметтік, дене бітімі, психикалық, педагогикалық, моральдық және (немесе) материалдық жағынан қалпына келтіруге бағытталған шаралар кешені;</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w:t>
      </w:r>
      <w:r w:rsidRPr="001D1AD7">
        <w:rPr>
          <w:rFonts w:ascii="Courier New" w:hAnsi="Courier New" w:cs="Courier New"/>
          <w:color w:val="800000"/>
          <w:spacing w:val="2"/>
          <w:sz w:val="20"/>
          <w:szCs w:val="20"/>
          <w:lang w:val="kk-KZ"/>
        </w:rPr>
        <w:t>2) </w:t>
      </w:r>
      <w:r w:rsidRPr="001D1AD7">
        <w:rPr>
          <w:rFonts w:ascii="Courier New" w:hAnsi="Courier New" w:cs="Courier New"/>
          <w:color w:val="000000"/>
          <w:spacing w:val="2"/>
          <w:sz w:val="20"/>
          <w:szCs w:val="20"/>
          <w:lang w:val="kk-KZ"/>
        </w:rPr>
        <w:t>Алынып тасталды - ҚР 2010.04.29 </w:t>
      </w:r>
      <w:hyperlink r:id="rId6" w:anchor="z34" w:history="1">
        <w:r w:rsidRPr="001D1AD7">
          <w:rPr>
            <w:rStyle w:val="a4"/>
            <w:rFonts w:ascii="Courier New" w:eastAsiaTheme="majorEastAsia" w:hAnsi="Courier New" w:cs="Courier New"/>
            <w:color w:val="073A5E"/>
            <w:spacing w:val="2"/>
            <w:sz w:val="20"/>
            <w:szCs w:val="20"/>
            <w:lang w:val="kk-KZ"/>
          </w:rPr>
          <w:t>№ 272-IV</w:t>
        </w:r>
      </w:hyperlink>
      <w:r w:rsidRPr="001D1AD7">
        <w:rPr>
          <w:rFonts w:ascii="Courier New" w:hAnsi="Courier New" w:cs="Courier New"/>
          <w:color w:val="000000"/>
          <w:spacing w:val="2"/>
          <w:sz w:val="20"/>
          <w:szCs w:val="20"/>
          <w:lang w:val="kk-KZ"/>
        </w:rPr>
        <w:t> Заңымен.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кәмелетке толмағандар арасындағы құқық бұзушылықтардың профилактикасы мен балалардың қадағалаусыз және панасыз қалуының алдын алу (бұдан әрі - кәмелетке толмағандар арасындағы құқық бұзушылықтардың, қадағалаусыз және панасыз қалудың профилактикасы) - кәмелетке толмағандар арасындағы құқық бұзушылықтардың, қадағалаусыз, панасыз қалудың және қоғамға жат іс-әрекеттердің алдын алуға, оларға ықпал ететін себептер мен жағдайларды анықтауға және жоюға бағытталған, кәмелетке толмағандармен, кәмелетке толмағандардың оларды тәрбиелеу, оқыту немесе бағып-күту жөніндегі міндеттерін орындамайтын не олардың мінез-құлқына теріс әсер ететін ата-аналарымен немесе басқа да заңды өкілдерімен, сондай-ақ кәмелетке толмағандарды құқық бұзушылықтар немесе қоғамға жат іс-әрекеттер жасауға тартып жүрген өзге де адамдармен жеке профилактикасы шараларын қоса жүзеге асыратын құқықтық, педагогикалық және өзге де шаралар жүйесі;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4) кәмелетке толмағанды бағып-күту - кәмелетке толмағанның ата-анасының немесе басқа да заңды өкілдерінің оның толыққанды дамуы, оның мүліктік және мүліктік емес құқықтары мен мүдделерін және мемлекеттік ең төмен әлеуметтік стандарттарды қорғау үшін жағдай жасауы;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кәмелетке толмағанды тәрбиелеу - балаға қоғамда қалыптасқан және оның рухани, дене бітімі, имандылық, психикалық, мәдени, зияткерлік жағынан дамуына және әлеуметтік ортаның теріс ықпалынан қорғауға бағытталған мінез-құлық ережелері мен нормаларын дарыту жөніндегі ата-анасының немесе басқа да заңды өкілдерінің, сондай-ақ мемлекеттік органдар қызметкерлерінің тарапынан оған әсер ететін үздіксіз процесс;</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қадағалаусыз қалған бала - ата-анасының немесе олардың заңды өкілдерінің, сондай-ақ кәмелетке толмағандарды қадағалауды жүзеге асыруға міндетті оқыту, тәрбиелеу және өзге де мекеме педагогтарының, тәрбиешілерінің және басқа да қызметкерлерінің тарапынан оны тәрбиелеу, оқыту және (немесе) бағып-күту жөніндегі міндеттерді орындамауы немесе тиісінше орындамауы салдарынан не оның үйден немесе баланың құқықтарын қорғау жөніндегі функцияларды жүзеге асыратын ұйымдардан өз бетімен кетуі салдарынан мінез-құлқына бақылау болмаған кәмелетке толмаған бала;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қадағалаусыз қалу - кәмелетке толмағандардың құқық бұзушылықтар жасауына ықпал ететін, олардың мінез-құлқы мен тұрмыс жағдайына тиісінше бақылаудың жоқтығымен сипатталатын әлеуметтік құбылыс;</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w:t>
      </w:r>
      <w:r w:rsidRPr="001D1AD7">
        <w:rPr>
          <w:rFonts w:ascii="Courier New" w:hAnsi="Courier New" w:cs="Courier New"/>
          <w:color w:val="800000"/>
          <w:spacing w:val="2"/>
          <w:sz w:val="20"/>
          <w:szCs w:val="20"/>
          <w:lang w:val="kk-KZ"/>
        </w:rPr>
        <w:t>8) </w:t>
      </w:r>
      <w:r w:rsidRPr="001D1AD7">
        <w:rPr>
          <w:rFonts w:ascii="Courier New" w:hAnsi="Courier New" w:cs="Courier New"/>
          <w:color w:val="000000"/>
          <w:spacing w:val="2"/>
          <w:sz w:val="20"/>
          <w:szCs w:val="20"/>
          <w:lang w:val="kk-KZ"/>
        </w:rPr>
        <w:t>Алынып тасталды - ҚР 2010.04.29 </w:t>
      </w:r>
      <w:hyperlink r:id="rId7" w:anchor="z34" w:history="1">
        <w:r w:rsidRPr="001D1AD7">
          <w:rPr>
            <w:rStyle w:val="a4"/>
            <w:rFonts w:ascii="Courier New" w:eastAsiaTheme="majorEastAsia" w:hAnsi="Courier New" w:cs="Courier New"/>
            <w:color w:val="073A5E"/>
            <w:spacing w:val="2"/>
            <w:sz w:val="20"/>
            <w:szCs w:val="20"/>
            <w:lang w:val="kk-KZ"/>
          </w:rPr>
          <w:t>№ 272-IV</w:t>
        </w:r>
      </w:hyperlink>
      <w:r w:rsidRPr="001D1AD7">
        <w:rPr>
          <w:rFonts w:ascii="Courier New" w:hAnsi="Courier New" w:cs="Courier New"/>
          <w:color w:val="000000"/>
          <w:spacing w:val="2"/>
          <w:sz w:val="20"/>
          <w:szCs w:val="20"/>
          <w:lang w:val="kk-KZ"/>
        </w:rPr>
        <w:t> Заңымен.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9) панасыз қалған бала - тұрғылықты жері жоқ қадағалаусыз қалған бала;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10) тұрмысы қолайсыз отбасы - кәмелетке толмағандардың ата-анасы немесе заңды өкілдері оларды тәрбиелеу, оқыту, бағып-күту жөніндегі өз міндеттерін орындамайтын және (немесе) олардың</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мінез-құлқына теріс әсер ететін отбасы.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1-бап жаңа редакцияда - ҚР 2009.07.10 </w:t>
      </w:r>
      <w:hyperlink r:id="rId8" w:anchor="z16" w:history="1">
        <w:r w:rsidRPr="001D1AD7">
          <w:rPr>
            <w:rStyle w:val="a4"/>
            <w:rFonts w:ascii="Courier New" w:hAnsi="Courier New" w:cs="Courier New"/>
            <w:color w:val="073A5E"/>
            <w:sz w:val="20"/>
            <w:szCs w:val="20"/>
            <w:shd w:val="clear" w:color="auto" w:fill="FFFFFF"/>
            <w:lang w:val="kk-KZ"/>
          </w:rPr>
          <w:t>№ 176-IV</w:t>
        </w:r>
      </w:hyperlink>
      <w:r w:rsidRPr="001D1AD7">
        <w:rPr>
          <w:rStyle w:val="note"/>
          <w:rFonts w:ascii="Courier New" w:hAnsi="Courier New" w:cs="Courier New"/>
          <w:color w:val="FF0000"/>
          <w:sz w:val="20"/>
          <w:szCs w:val="20"/>
          <w:bdr w:val="none" w:sz="0" w:space="0" w:color="auto" w:frame="1"/>
          <w:shd w:val="clear" w:color="auto" w:fill="FFFFFF"/>
          <w:lang w:val="kk-KZ"/>
        </w:rPr>
        <w:t>, өзгерістер енгізілді - ҚР 2010.04.29 </w:t>
      </w:r>
      <w:hyperlink r:id="rId9" w:anchor="z34" w:history="1">
        <w:r w:rsidRPr="001D1AD7">
          <w:rPr>
            <w:rStyle w:val="a4"/>
            <w:rFonts w:ascii="Courier New" w:hAnsi="Courier New" w:cs="Courier New"/>
            <w:color w:val="073A5E"/>
            <w:sz w:val="20"/>
            <w:szCs w:val="20"/>
            <w:shd w:val="clear" w:color="auto" w:fill="FFFFFF"/>
            <w:lang w:val="kk-KZ"/>
          </w:rPr>
          <w:t>№ 272-IV</w:t>
        </w:r>
      </w:hyperlink>
      <w:r w:rsidRPr="001D1AD7">
        <w:rPr>
          <w:rStyle w:val="note"/>
          <w:rFonts w:ascii="Courier New" w:hAnsi="Courier New" w:cs="Courier New"/>
          <w:color w:val="FF0000"/>
          <w:sz w:val="20"/>
          <w:szCs w:val="20"/>
          <w:bdr w:val="none" w:sz="0" w:space="0" w:color="auto" w:frame="1"/>
          <w:shd w:val="clear" w:color="auto" w:fill="FFFFFF"/>
          <w:lang w:val="kk-KZ"/>
        </w:rPr>
        <w:t>; 01.04.2019 </w:t>
      </w:r>
      <w:hyperlink r:id="rId10" w:anchor="z115"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20.04.2023 </w:t>
      </w:r>
      <w:hyperlink r:id="rId11" w:anchor="z270" w:history="1">
        <w:r w:rsidRPr="001D1AD7">
          <w:rPr>
            <w:rStyle w:val="a4"/>
            <w:rFonts w:ascii="Courier New" w:hAnsi="Courier New" w:cs="Courier New"/>
            <w:color w:val="073A5E"/>
            <w:sz w:val="20"/>
            <w:szCs w:val="20"/>
            <w:shd w:val="clear" w:color="auto" w:fill="FFFFFF"/>
            <w:lang w:val="kk-KZ"/>
          </w:rPr>
          <w:t>№ 226-VII</w:t>
        </w:r>
      </w:hyperlink>
      <w:r w:rsidRPr="001D1AD7">
        <w:rPr>
          <w:rStyle w:val="note"/>
          <w:rFonts w:ascii="Courier New" w:hAnsi="Courier New" w:cs="Courier New"/>
          <w:color w:val="FF0000"/>
          <w:sz w:val="20"/>
          <w:szCs w:val="20"/>
          <w:bdr w:val="none" w:sz="0" w:space="0" w:color="auto" w:frame="1"/>
          <w:shd w:val="clear" w:color="auto" w:fill="FFFFFF"/>
          <w:lang w:val="kk-KZ"/>
        </w:rPr>
        <w:t> (01.07.2023 бастап қолданысқа </w:t>
      </w:r>
      <w:hyperlink r:id="rId12" w:anchor="z541" w:history="1">
        <w:r w:rsidRPr="001D1AD7">
          <w:rPr>
            <w:rStyle w:val="a4"/>
            <w:rFonts w:ascii="Courier New" w:hAnsi="Courier New" w:cs="Courier New"/>
            <w:color w:val="073A5E"/>
            <w:sz w:val="20"/>
            <w:szCs w:val="20"/>
            <w:shd w:val="clear" w:color="auto" w:fill="FFFFFF"/>
            <w:lang w:val="kk-KZ"/>
          </w:rPr>
          <w:t>енгізіледі</w:t>
        </w:r>
      </w:hyperlink>
      <w:r w:rsidRPr="001D1AD7">
        <w:rPr>
          <w:rStyle w:val="note"/>
          <w:rFonts w:ascii="Courier New" w:hAnsi="Courier New" w:cs="Courier New"/>
          <w:color w:val="FF0000"/>
          <w:sz w:val="20"/>
          <w:szCs w:val="20"/>
          <w:bdr w:val="none" w:sz="0" w:space="0" w:color="auto" w:frame="1"/>
          <w:shd w:val="clear" w:color="auto" w:fill="FFFFFF"/>
          <w:lang w:val="kk-KZ"/>
        </w:rPr>
        <w:t>)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 w:name="z4"/>
      <w:bookmarkEnd w:id="1"/>
      <w:r w:rsidRPr="001D1AD7">
        <w:rPr>
          <w:rFonts w:ascii="Courier New" w:hAnsi="Courier New" w:cs="Courier New"/>
          <w:b/>
          <w:bCs/>
          <w:color w:val="000000"/>
          <w:spacing w:val="2"/>
          <w:sz w:val="20"/>
          <w:szCs w:val="20"/>
          <w:bdr w:val="none" w:sz="0" w:space="0" w:color="auto" w:frame="1"/>
          <w:lang w:val="kk-KZ"/>
        </w:rPr>
        <w:t>2-бап. Қазақстан Республикасының кәмелетке толмағандар арасындағы құқық бұзушылықтардың, қадағалаусыз және панасыз қалудың профилактикасы туралы заңдары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Қазақстан Республикасының кәмелетке толмағандар арасындағы құқық бұзушылықтардың, қадағалаусыз және панасыз қалудың профилактикасы туралы заңдары Қазақстан Республикасының Конституциясына негiзделедi және осы Заң мен Қазақстан Республикасының өзге де нормативтiк құқықтық актiлерiнен тұрады.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2. Егер Қазақстан Республикасы бекiткен халықаралық шартта осы Заңдағыдан өзгеше ережелер белгiленсе, онда халықаралық шарттың ережелерi қолданылады.</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2" w:name="z5"/>
      <w:bookmarkEnd w:id="2"/>
      <w:r w:rsidRPr="001D1AD7">
        <w:rPr>
          <w:rFonts w:ascii="Courier New" w:hAnsi="Courier New" w:cs="Courier New"/>
          <w:b/>
          <w:bCs/>
          <w:color w:val="000000"/>
          <w:spacing w:val="2"/>
          <w:sz w:val="20"/>
          <w:szCs w:val="20"/>
          <w:bdr w:val="none" w:sz="0" w:space="0" w:color="auto" w:frame="1"/>
          <w:lang w:val="kk-KZ"/>
        </w:rPr>
        <w:t>3-бап. Кәмелетке толмағандар арасындағы құқық бұзушылықтардың, қадағалаусыз және панасыз қалудың профилактикасы саласындағы мемлекеттiк саясат</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 арасындағы құқық бұзушылықтардың, қадағалаусыз және панасыз қалудың профилактикасы саласындағы мемлекеттiк саясат құқықтық саясаттың бiр бөлiгi болып табылады және ол кәмелетке толмағандар үшiн құқықтық және әлеуметтiк кепiлдiктер жасау, кәмелетке толмағандар арасындағы құқық бұзушылықтардың, қадағалаусыз және панасыз қалу профилактикасының жүйесiн құрайтын органдар мен мекемелердi материалдық-техникалық, қаржылық, ғылыми-әдiстемелiк және кадрлармен қамтамасыз етудi қамтиды.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 арасындағы құқық бұзушылықтардың, қадағалаусыз және панасыз қалудың профилактикасы саласындағы мемлекеттiк саясат:</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заңдылық;</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толмағандарға iзгiлiкпен қарау;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отбасын қолдау;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толмағандар арасындағы құқық бұзушылықтар, қадағалаусыз және панасыз қалудың профилактикасы шараларын қолданудағы кешендiлiк;</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арнаулы әлеуметтік қызметтерге мұқтаж кәмелетке толмағандармен жеке жұмыс жүргiзу;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құпиялылық;</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ғылыми негiздiлiк;</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8) жүйелiлiк принциптерi бойынша жүзеге асырылады.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Мемлекеттiк саясаттың мақсаты: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балалардың дене бiтiмi, зияткерлiк, рухани және имандылық дамуына, оларды патриоттыққа, азаматтыққа және бейбiтшiлiк сүйгiштiкке тәрбиелеуге, сондай-ақ баланың қоғам мүдделерiмен, мемлекет халықтарының дәстүрлерiмен, ұлттық және әлемдiк мәдениеттiң жетiстiктерiмен ұштасқан жеке басын тәрбиелеуге ықпал ету;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2) девиантты мiнез-құлықты балаларды әлеуметтік оңалту және кәмелетке толмағандардың құқықтық санасы мен құқықтық мәдениетiн қалыптастыру жөнiндегi мақсатты жұмысты қамтамасыз ету;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кәмелетке толмағандармен жеке профилактикасы шаралары жүргiзу үшiн құқықтық негiздердi қалыптастыру;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 баланың ата-анасымен және басқа да заңды өкiлдерiмен өзара қарым-қатынас жасау;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балаларды оқыту, тәрбиелеу, емдеу, спорт және өзге де мекемелерінің тиісті дәрежеде жұмыс істеуін қамтамасыз ету;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кәмелетке толмағандардың құқықтары мен заңды мүдделерiн бұзғаны үшiн жауапкершiлiктi белгiлеу;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қызметi әлеуметтiк тапсырыстар беру және Қазақстан Республикасының заң актiлерiне сәйкес өзге де шаралар арқылы кәмелетке толмағандар арасындағы құқық бұзушылықтардың, қадағалаусыз және панасыз қалудың профилактикасы жөнiндегi шараларды жүзеге асырумен байланысты коммерциялық емес ұйымдарды мемлекеттiк қолдау арқылы жүзеге асырылатын кәмелетке толмағандар арасындағы құқық бұзушылықтардың, қадағалаусыз және панасыз қалудың профилактикасы болып табылады.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3-бапқа өзгеріс енгізілді - ҚР 05.07.2014 </w:t>
      </w:r>
      <w:hyperlink r:id="rId13" w:anchor="51" w:history="1">
        <w:r w:rsidRPr="001D1AD7">
          <w:rPr>
            <w:rStyle w:val="a4"/>
            <w:rFonts w:ascii="Courier New" w:hAnsi="Courier New" w:cs="Courier New"/>
            <w:color w:val="073A5E"/>
            <w:sz w:val="20"/>
            <w:szCs w:val="20"/>
            <w:bdr w:val="none" w:sz="0" w:space="0" w:color="auto" w:frame="1"/>
            <w:lang w:val="kk-KZ"/>
          </w:rPr>
          <w:t>№ 236-V</w:t>
        </w:r>
      </w:hyperlink>
      <w:r w:rsidRPr="001D1AD7">
        <w:rPr>
          <w:rStyle w:val="note"/>
          <w:rFonts w:ascii="Courier New" w:hAnsi="Courier New" w:cs="Courier New"/>
          <w:color w:val="FF0000"/>
          <w:sz w:val="20"/>
          <w:szCs w:val="20"/>
          <w:bdr w:val="none" w:sz="0" w:space="0" w:color="auto" w:frame="1"/>
          <w:shd w:val="clear" w:color="auto" w:fill="FFFFFF"/>
          <w:lang w:val="kk-KZ"/>
        </w:rPr>
        <w:t> (01.01.2015 бастап қолданысқа енгізіледі); 20.04.2023 </w:t>
      </w:r>
      <w:hyperlink r:id="rId14" w:anchor="z271" w:history="1">
        <w:r w:rsidRPr="001D1AD7">
          <w:rPr>
            <w:rStyle w:val="a4"/>
            <w:rFonts w:ascii="Courier New" w:hAnsi="Courier New" w:cs="Courier New"/>
            <w:color w:val="073A5E"/>
            <w:sz w:val="20"/>
            <w:szCs w:val="20"/>
            <w:shd w:val="clear" w:color="auto" w:fill="FFFFFF"/>
            <w:lang w:val="kk-KZ"/>
          </w:rPr>
          <w:t>№ 226-VII</w:t>
        </w:r>
      </w:hyperlink>
      <w:r w:rsidRPr="001D1AD7">
        <w:rPr>
          <w:rStyle w:val="note"/>
          <w:rFonts w:ascii="Courier New" w:hAnsi="Courier New" w:cs="Courier New"/>
          <w:color w:val="FF0000"/>
          <w:sz w:val="20"/>
          <w:szCs w:val="20"/>
          <w:bdr w:val="none" w:sz="0" w:space="0" w:color="auto" w:frame="1"/>
          <w:shd w:val="clear" w:color="auto" w:fill="FFFFFF"/>
          <w:lang w:val="kk-KZ"/>
        </w:rPr>
        <w:t> (01.07.2023 бастап қолданысқа </w:t>
      </w:r>
      <w:hyperlink r:id="rId15" w:anchor="z541" w:history="1">
        <w:r w:rsidRPr="001D1AD7">
          <w:rPr>
            <w:rStyle w:val="a4"/>
            <w:rFonts w:ascii="Courier New" w:hAnsi="Courier New" w:cs="Courier New"/>
            <w:color w:val="073A5E"/>
            <w:sz w:val="20"/>
            <w:szCs w:val="20"/>
            <w:shd w:val="clear" w:color="auto" w:fill="FFFFFF"/>
            <w:lang w:val="kk-KZ"/>
          </w:rPr>
          <w:t>енгізіледі</w:t>
        </w:r>
      </w:hyperlink>
      <w:r w:rsidRPr="001D1AD7">
        <w:rPr>
          <w:rStyle w:val="note"/>
          <w:rFonts w:ascii="Courier New" w:hAnsi="Courier New" w:cs="Courier New"/>
          <w:color w:val="FF0000"/>
          <w:sz w:val="20"/>
          <w:szCs w:val="20"/>
          <w:bdr w:val="none" w:sz="0" w:space="0" w:color="auto" w:frame="1"/>
          <w:shd w:val="clear" w:color="auto" w:fill="FFFFFF"/>
          <w:lang w:val="kk-KZ"/>
        </w:rPr>
        <w:t>)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3" w:name="z6"/>
      <w:bookmarkEnd w:id="3"/>
      <w:r w:rsidRPr="001D1AD7">
        <w:rPr>
          <w:rFonts w:ascii="Courier New" w:hAnsi="Courier New" w:cs="Courier New"/>
          <w:b/>
          <w:bCs/>
          <w:color w:val="000000"/>
          <w:spacing w:val="2"/>
          <w:sz w:val="20"/>
          <w:szCs w:val="20"/>
          <w:bdr w:val="none" w:sz="0" w:space="0" w:color="auto" w:frame="1"/>
          <w:lang w:val="kk-KZ"/>
        </w:rPr>
        <w:t>4-бап. Кәмелетке толмағандар арасындағы құқық бұзушылықтардың, қадағалаусыз және панасыз қалудың профилактикасы саласындағы мемлекеттiк органдардың негiзгi мiндеттерi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Кәмелетке толмағандар арасындағы құқық бұзушылықтардың, қадағалаусыз және панасыз қалудың профилактикасы саласындағы мемлекеттiк органдардың негiзгi мiндеттерi: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 арасындағы құқық бұзушылықтардың, қадағалаусыз, панасыз қалудың және қоғамға жат iс-әрекеттердiң алдын алып, олардың жасалуына ықпал ететiн себептер мен жағдайларды анықтау және жою;</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толмағандардың құқықтары мен заңды мүдделерiн қорғауды қамтамасыз ету;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арнаулы әлеуметтік қызметтерге мұқтаж кәмелетке толмағандарды әлеуметтiк оңалту;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толмағандардың заңға мойынсұнушылық мiнез-құлқын қалыптастыру;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5) кәмелетке толмағандарды құқық бұзушылықтар немесе қоғамға жат iс-әрекеттер жасауға тарту фактiлерiн анықтап, жолын кесу;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кәмелетке толмағандар арасындағы құқық бұзушылықтардың, қадағалаусыз және панасыз қалудың алдын алу жөнiндегi заңды тұлғалардың қызметiн үйлестiру болып табылады.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4-бапқа өзгерту енгізілді - ҚР 2009.07.10 </w:t>
      </w:r>
      <w:hyperlink r:id="rId16" w:anchor="z17" w:history="1">
        <w:r w:rsidRPr="001D1AD7">
          <w:rPr>
            <w:rStyle w:val="a4"/>
            <w:rFonts w:ascii="Courier New" w:hAnsi="Courier New" w:cs="Courier New"/>
            <w:color w:val="073A5E"/>
            <w:sz w:val="20"/>
            <w:szCs w:val="20"/>
            <w:shd w:val="clear" w:color="auto" w:fill="FFFFFF"/>
            <w:lang w:val="kk-KZ"/>
          </w:rPr>
          <w:t>№ 176-IV</w:t>
        </w:r>
      </w:hyperlink>
      <w:r w:rsidRPr="001D1AD7">
        <w:rPr>
          <w:rStyle w:val="note"/>
          <w:rFonts w:ascii="Courier New" w:hAnsi="Courier New" w:cs="Courier New"/>
          <w:color w:val="FF0000"/>
          <w:sz w:val="20"/>
          <w:szCs w:val="20"/>
          <w:bdr w:val="none" w:sz="0" w:space="0" w:color="auto" w:frame="1"/>
          <w:shd w:val="clear" w:color="auto" w:fill="FFFFFF"/>
          <w:lang w:val="kk-KZ"/>
        </w:rPr>
        <w:t>; 20.04.2023 </w:t>
      </w:r>
      <w:hyperlink r:id="rId17" w:anchor="z272" w:history="1">
        <w:r w:rsidRPr="001D1AD7">
          <w:rPr>
            <w:rStyle w:val="a4"/>
            <w:rFonts w:ascii="Courier New" w:hAnsi="Courier New" w:cs="Courier New"/>
            <w:color w:val="073A5E"/>
            <w:sz w:val="20"/>
            <w:szCs w:val="20"/>
            <w:shd w:val="clear" w:color="auto" w:fill="FFFFFF"/>
            <w:lang w:val="kk-KZ"/>
          </w:rPr>
          <w:t>№ 226-VII</w:t>
        </w:r>
      </w:hyperlink>
      <w:r w:rsidRPr="001D1AD7">
        <w:rPr>
          <w:rStyle w:val="note"/>
          <w:rFonts w:ascii="Courier New" w:hAnsi="Courier New" w:cs="Courier New"/>
          <w:color w:val="FF0000"/>
          <w:sz w:val="20"/>
          <w:szCs w:val="20"/>
          <w:bdr w:val="none" w:sz="0" w:space="0" w:color="auto" w:frame="1"/>
          <w:shd w:val="clear" w:color="auto" w:fill="FFFFFF"/>
          <w:lang w:val="kk-KZ"/>
        </w:rPr>
        <w:t> (01.07.2023 бастап қолданысқа </w:t>
      </w:r>
      <w:hyperlink r:id="rId18" w:anchor="z541" w:history="1">
        <w:r w:rsidRPr="001D1AD7">
          <w:rPr>
            <w:rStyle w:val="a4"/>
            <w:rFonts w:ascii="Courier New" w:hAnsi="Courier New" w:cs="Courier New"/>
            <w:color w:val="073A5E"/>
            <w:sz w:val="20"/>
            <w:szCs w:val="20"/>
            <w:shd w:val="clear" w:color="auto" w:fill="FFFFFF"/>
            <w:lang w:val="kk-KZ"/>
          </w:rPr>
          <w:t>енгізіледі</w:t>
        </w:r>
      </w:hyperlink>
      <w:r w:rsidRPr="001D1AD7">
        <w:rPr>
          <w:rStyle w:val="note"/>
          <w:rFonts w:ascii="Courier New" w:hAnsi="Courier New" w:cs="Courier New"/>
          <w:color w:val="FF0000"/>
          <w:sz w:val="20"/>
          <w:szCs w:val="20"/>
          <w:bdr w:val="none" w:sz="0" w:space="0" w:color="auto" w:frame="1"/>
          <w:shd w:val="clear" w:color="auto" w:fill="FFFFFF"/>
          <w:lang w:val="kk-KZ"/>
        </w:rPr>
        <w:t>)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4" w:name="z7"/>
      <w:bookmarkEnd w:id="4"/>
      <w:r w:rsidRPr="001D1AD7">
        <w:rPr>
          <w:rFonts w:ascii="Courier New" w:hAnsi="Courier New" w:cs="Courier New"/>
          <w:b/>
          <w:bCs/>
          <w:color w:val="000000"/>
          <w:spacing w:val="2"/>
          <w:sz w:val="20"/>
          <w:szCs w:val="20"/>
          <w:bdr w:val="none" w:sz="0" w:space="0" w:color="auto" w:frame="1"/>
          <w:lang w:val="kk-KZ"/>
        </w:rPr>
        <w:t>5-бап. Кәмелетке толмағандар арасындағы құқық бұзушылықтардың, қадағалаусыз және панасыз қалудың профилактикасы саласындағы мемлекеттiк реттеу</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Кәмелетке толмағандар арасындағы құқық бұзушылықтардың, қадағалаусыз және панасыз қалудың профилактикасы саласындағы мемлекеттiк реттеудi Қазақстан Республикасының Президенті, Қазақстан Республикасының Үкiметi, орталық атқарушы органдар, сондай-ақ жергiлiктi өкiлдi және атқарушы органдар жүзеге асырады.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5-бапқа өзгеріс енгізілді - ҚР 2011.07.05 </w:t>
      </w:r>
      <w:hyperlink r:id="rId19" w:anchor="z1279" w:history="1">
        <w:r w:rsidRPr="001D1AD7">
          <w:rPr>
            <w:rStyle w:val="a4"/>
            <w:rFonts w:ascii="Courier New" w:hAnsi="Courier New" w:cs="Courier New"/>
            <w:color w:val="073A5E"/>
            <w:sz w:val="20"/>
            <w:szCs w:val="20"/>
            <w:shd w:val="clear" w:color="auto" w:fill="FFFFFF"/>
            <w:lang w:val="kk-KZ"/>
          </w:rPr>
          <w:t>№ 452-IV</w:t>
        </w:r>
      </w:hyperlink>
      <w:r w:rsidRPr="001D1AD7">
        <w:rPr>
          <w:rStyle w:val="note"/>
          <w:rFonts w:ascii="Courier New" w:hAnsi="Courier New" w:cs="Courier New"/>
          <w:color w:val="FF0000"/>
          <w:sz w:val="20"/>
          <w:szCs w:val="20"/>
          <w:bdr w:val="none" w:sz="0" w:space="0" w:color="auto" w:frame="1"/>
          <w:shd w:val="clear" w:color="auto" w:fill="FFFFFF"/>
          <w:lang w:val="kk-KZ"/>
        </w:rPr>
        <w:t> (2011.10.13 бастап қолданысқа енгізіледі) Заңымен.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5" w:name="z8"/>
      <w:bookmarkEnd w:id="5"/>
      <w:r w:rsidRPr="001D1AD7">
        <w:rPr>
          <w:rFonts w:ascii="Courier New" w:hAnsi="Courier New" w:cs="Courier New"/>
          <w:b/>
          <w:bCs/>
          <w:color w:val="000000"/>
          <w:spacing w:val="2"/>
          <w:sz w:val="20"/>
          <w:szCs w:val="20"/>
          <w:bdr w:val="none" w:sz="0" w:space="0" w:color="auto" w:frame="1"/>
          <w:lang w:val="kk-KZ"/>
        </w:rPr>
        <w:t>6-бап. Кәмелетке толмағандар арасындағы құқық бұзушылықтардың, қадағалаусыз және панасыз қалу профилактикасының жүйесi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толмағандардың арасындағы құқық бұзушылықтардың, қадағалаусыз және панасыз қалудың алдын алу жүйесiне iшкi iстер, білім беру, денсаулық сақтау органдары, халықты жұмыспен қамту саласындағы мемлекеттік саясатты iске асыруды үйлестiретiн мемлекеттік орган, жергiлiктi өкiлдi және атқарушы органдар, кәмелетке толмағандардың iстерi және олардың құқықтарын қорғау жөніндегі комиссиялар және өз құзыретi шегiнде өзге де мемлекеттік органдар кiредi.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Iшкi iстер, білім беру, денсаулық сақтау органдарында және жергiлiктi атқарушы органдарда Қазақстан Республикасының заңнамасында белгiленген тәртiппен кәмелетке толмағандардың арасындағы құқық бұзушылықтардың, қадағалаусыз және панасыз қалудың профилактикасы жөніндегі жекелеген функцияларды жүзеге асыратын мекемелер құрылуы мүмкiн.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Өзге ұйымдар кәмелетке толмағандар арасындағы құқық бұзушылықтар, қадағалаусыз және панасыз қалу жағдайының профилактикасына Қазақстан Республикасының заңдарында белгiленген тәртiппен қатысады.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6-бапқа өзгеріс енгізілдi - ҚР 2012.01.18 </w:t>
      </w:r>
      <w:hyperlink r:id="rId20" w:anchor="z356" w:history="1">
        <w:r w:rsidRPr="001D1AD7">
          <w:rPr>
            <w:rStyle w:val="a4"/>
            <w:rFonts w:ascii="Courier New" w:hAnsi="Courier New" w:cs="Courier New"/>
            <w:color w:val="073A5E"/>
            <w:sz w:val="20"/>
            <w:szCs w:val="20"/>
            <w:shd w:val="clear" w:color="auto" w:fill="FFFFFF"/>
            <w:lang w:val="kk-KZ"/>
          </w:rPr>
          <w:t>№ 547-IV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кейiн күнтiзбелiк он күн өткен соң қолданысқа енгiзiледi) Заңымен.</w:t>
      </w:r>
      <w:r w:rsidRPr="001D1AD7">
        <w:rPr>
          <w:rFonts w:ascii="Courier New" w:hAnsi="Courier New" w:cs="Courier New"/>
          <w:color w:val="000000"/>
          <w:sz w:val="20"/>
          <w:szCs w:val="20"/>
          <w:lang w:val="kk-KZ"/>
        </w:rPr>
        <w:br/>
      </w:r>
    </w:p>
    <w:p w:rsidR="001D1AD7" w:rsidRPr="001D1AD7" w:rsidRDefault="001D1AD7" w:rsidP="001D1AD7">
      <w:pPr>
        <w:pStyle w:val="3"/>
        <w:shd w:val="clear" w:color="auto" w:fill="FFFFFF"/>
        <w:spacing w:before="230" w:after="138" w:line="398" w:lineRule="atLeast"/>
        <w:textAlignment w:val="baseline"/>
        <w:rPr>
          <w:rFonts w:ascii="Courier New" w:hAnsi="Courier New" w:cs="Courier New"/>
          <w:b w:val="0"/>
          <w:bCs w:val="0"/>
          <w:color w:val="1E1E1E"/>
          <w:sz w:val="32"/>
          <w:szCs w:val="32"/>
          <w:lang w:val="kk-KZ"/>
        </w:rPr>
      </w:pPr>
      <w:r w:rsidRPr="001D1AD7">
        <w:rPr>
          <w:rFonts w:ascii="Courier New" w:hAnsi="Courier New" w:cs="Courier New"/>
          <w:b w:val="0"/>
          <w:bCs w:val="0"/>
          <w:color w:val="1E1E1E"/>
          <w:sz w:val="32"/>
          <w:szCs w:val="32"/>
          <w:lang w:val="kk-KZ"/>
        </w:rPr>
        <w:lastRenderedPageBreak/>
        <w:t>2-тарау. Кәмелетке толмағандар арасындағы құқық бұзушылықтардың, қадағалаусыз және панасыз қалудың профилактикасы саласындағы мемлекеттік органдар мен мекемелердің функциялары және өкілеттіктері</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6" w:name="z10"/>
      <w:bookmarkEnd w:id="6"/>
      <w:r w:rsidRPr="001D1AD7">
        <w:rPr>
          <w:rFonts w:ascii="Courier New" w:hAnsi="Courier New" w:cs="Courier New"/>
          <w:b/>
          <w:bCs/>
          <w:color w:val="000000"/>
          <w:spacing w:val="2"/>
          <w:sz w:val="20"/>
          <w:szCs w:val="20"/>
          <w:bdr w:val="none" w:sz="0" w:space="0" w:color="auto" w:frame="1"/>
          <w:lang w:val="kk-KZ"/>
        </w:rPr>
        <w:t>7-бап. Қазақстан Республикасы Үкiметiнiң құзыретi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Қазақстан Республикасының Үкiметi: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мемлекеттiк саясаттың негiзгi бағыттары мен оны жүзеге асыру жөнiндегi шараларды әзiрлейдi;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толмағандардың әлеуметтiк қорғалу жүйесiн айқындайды;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кәмелетке толмағандардың құқықтарын, бостандықтары мен заңды мүдделерiн сақтау және қорғау, бала құқықтарын қорғау жөнiндегi мiндеттердi жүзеге асыратын ұйымдардың желiсiн дамыту жөнiндегi шараларды әзiрлейдi және iске асырады;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толмағандардың iсi және олардың құқықтарын қорғау жөніндегi ведомствоаралық комиссияны құрады;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4-1) Кәмелетке толмағандардың ісі және олардың құқықтарын қорғау жөніндегі комиссияның қызметі туралы үлгілік ережені бекітеді;</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w:t>
      </w:r>
      <w:r w:rsidRPr="001D1AD7">
        <w:rPr>
          <w:rFonts w:ascii="Courier New" w:hAnsi="Courier New" w:cs="Courier New"/>
          <w:color w:val="800000"/>
          <w:spacing w:val="2"/>
          <w:sz w:val="20"/>
          <w:szCs w:val="20"/>
          <w:lang w:val="kk-KZ"/>
        </w:rPr>
        <w:t>5) </w:t>
      </w:r>
      <w:r w:rsidRPr="001D1AD7">
        <w:rPr>
          <w:rFonts w:ascii="Courier New" w:hAnsi="Courier New" w:cs="Courier New"/>
          <w:color w:val="000000"/>
          <w:spacing w:val="2"/>
          <w:sz w:val="20"/>
          <w:szCs w:val="20"/>
          <w:lang w:val="kk-KZ"/>
        </w:rPr>
        <w:t>алып тасталды - ҚР 03.07.2013 </w:t>
      </w:r>
      <w:hyperlink r:id="rId21" w:anchor="z480" w:history="1">
        <w:r w:rsidRPr="001D1AD7">
          <w:rPr>
            <w:rStyle w:val="a4"/>
            <w:rFonts w:ascii="Courier New" w:eastAsiaTheme="majorEastAsia" w:hAnsi="Courier New" w:cs="Courier New"/>
            <w:color w:val="073A5E"/>
            <w:spacing w:val="2"/>
            <w:sz w:val="20"/>
            <w:szCs w:val="20"/>
            <w:lang w:val="kk-KZ"/>
          </w:rPr>
          <w:t>№ 124-V</w:t>
        </w:r>
      </w:hyperlink>
      <w:r w:rsidRPr="001D1AD7">
        <w:rPr>
          <w:rFonts w:ascii="Courier New" w:hAnsi="Courier New" w:cs="Courier New"/>
          <w:color w:val="000000"/>
          <w:spacing w:val="2"/>
          <w:sz w:val="20"/>
          <w:szCs w:val="20"/>
          <w:lang w:val="kk-KZ"/>
        </w:rPr>
        <w:t> Заңымен (алғашқы ресми жарияланғанынан кейін күнтізбелік он күн өткен соң қолданысқа енгізіледі);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7-бапқа өзгерістер енгізілді - ҚР 2011.07.05 </w:t>
      </w:r>
      <w:hyperlink r:id="rId22" w:anchor="z1281" w:history="1">
        <w:r w:rsidRPr="001D1AD7">
          <w:rPr>
            <w:rStyle w:val="a4"/>
            <w:rFonts w:ascii="Courier New" w:hAnsi="Courier New" w:cs="Courier New"/>
            <w:color w:val="073A5E"/>
            <w:sz w:val="20"/>
            <w:szCs w:val="20"/>
            <w:shd w:val="clear" w:color="auto" w:fill="FFFFFF"/>
            <w:lang w:val="kk-KZ"/>
          </w:rPr>
          <w:t>№ 452-IV</w:t>
        </w:r>
      </w:hyperlink>
      <w:r w:rsidRPr="001D1AD7">
        <w:rPr>
          <w:rStyle w:val="note"/>
          <w:rFonts w:ascii="Courier New" w:hAnsi="Courier New" w:cs="Courier New"/>
          <w:color w:val="FF0000"/>
          <w:sz w:val="20"/>
          <w:szCs w:val="20"/>
          <w:bdr w:val="none" w:sz="0" w:space="0" w:color="auto" w:frame="1"/>
          <w:shd w:val="clear" w:color="auto" w:fill="FFFFFF"/>
          <w:lang w:val="kk-KZ"/>
        </w:rPr>
        <w:t> (2011.10.13 бастап қолданысқа енгізіледі); 03.07.2013 </w:t>
      </w:r>
      <w:hyperlink r:id="rId23" w:anchor="z480" w:history="1">
        <w:r w:rsidRPr="001D1AD7">
          <w:rPr>
            <w:rStyle w:val="a4"/>
            <w:rFonts w:ascii="Courier New" w:hAnsi="Courier New" w:cs="Courier New"/>
            <w:color w:val="073A5E"/>
            <w:sz w:val="20"/>
            <w:szCs w:val="20"/>
            <w:shd w:val="clear" w:color="auto" w:fill="FFFFFF"/>
            <w:lang w:val="kk-KZ"/>
          </w:rPr>
          <w:t>№ 124-V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күнтізбелік он күн өткен соң қолданысқа енгізіледі); 27.12.2019 </w:t>
      </w:r>
      <w:hyperlink r:id="rId24" w:anchor="z36" w:history="1">
        <w:r w:rsidRPr="001D1AD7">
          <w:rPr>
            <w:rStyle w:val="a4"/>
            <w:rFonts w:ascii="Courier New" w:hAnsi="Courier New" w:cs="Courier New"/>
            <w:color w:val="073A5E"/>
            <w:sz w:val="20"/>
            <w:szCs w:val="20"/>
            <w:shd w:val="clear" w:color="auto" w:fill="FFFFFF"/>
            <w:lang w:val="kk-KZ"/>
          </w:rPr>
          <w:t>№ 294-VІ</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7" w:name="z11"/>
      <w:bookmarkEnd w:id="7"/>
      <w:r w:rsidRPr="001D1AD7">
        <w:rPr>
          <w:rFonts w:ascii="Courier New" w:hAnsi="Courier New" w:cs="Courier New"/>
          <w:b/>
          <w:bCs/>
          <w:color w:val="000000"/>
          <w:spacing w:val="2"/>
          <w:sz w:val="20"/>
          <w:szCs w:val="20"/>
          <w:bdr w:val="none" w:sz="0" w:space="0" w:color="auto" w:frame="1"/>
          <w:lang w:val="kk-KZ"/>
        </w:rPr>
        <w:t>8-бап. Жергiлiктi өкiлдi және атқарушы органдардың құзыретi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Жергiлiктi өкiлдi органдар өз құзыретi шегiнде:</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жергiлiктi бюджеттердi кәмелетке толмағандар арасындағы құқық бұзушылықтардың, қадағалаусыз және панасыз қалудың профилактикасына арналған шығыстар бөлiгiнде бекiтедi және олардың атқарылуын бақылайды;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толмағандардың iсi және олардың құқықтарын қорғау жөнiндегi комиссиялардың құрамын бекiтедi;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3) Қазақстан Республикасының заң актiлерiне сәйкес кәмелетке толмағандардың құқықтары мен заңды мүдделерiн қамтамасыз ету жөнiндегi өзге де өкiлеттiктердi жүзеге асырады.</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Жергiлiктi атқарушы органдар кәмелетке толмағандар арасындағы құқық бұзушылықтардың, қадағалаусыз және панасыз қалудың профилактикасы саласындағы өз жұмысын жергiлiктi мемлекеттiк басқару деңгейлерiне сәйкес және Қазақстан Республикасының </w:t>
      </w:r>
      <w:hyperlink r:id="rId25" w:anchor="z29" w:history="1">
        <w:r w:rsidRPr="001D1AD7">
          <w:rPr>
            <w:rStyle w:val="a4"/>
            <w:rFonts w:ascii="Courier New" w:eastAsiaTheme="majorEastAsia" w:hAnsi="Courier New" w:cs="Courier New"/>
            <w:color w:val="073A5E"/>
            <w:spacing w:val="2"/>
            <w:sz w:val="20"/>
            <w:szCs w:val="20"/>
            <w:lang w:val="kk-KZ"/>
          </w:rPr>
          <w:t>заң</w:t>
        </w:r>
      </w:hyperlink>
      <w:r w:rsidRPr="001D1AD7">
        <w:rPr>
          <w:rFonts w:ascii="Courier New" w:hAnsi="Courier New" w:cs="Courier New"/>
          <w:color w:val="000000"/>
          <w:spacing w:val="2"/>
          <w:sz w:val="20"/>
          <w:szCs w:val="20"/>
          <w:lang w:val="kk-KZ"/>
        </w:rPr>
        <w:t> актiлерiнде белгiленген құзыретi шегiнде ұйымдастырады.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Облыстың (республикалық маңызы бар қаланың, астананың) жергiлiктi атқарушы органдары: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толмағандардың iсi және олардың құқықтарын қорғау жөнiндегi комиссиялардың дербес құрамын бекiту үшiн тиiстi мәслихаттарға ұсынады және олардың жұмысын ұйымдастырады;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өңiрлiк медициналық-әлеуметтік есепке алуды жүргiзедi;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арнаулы әлеуметтік қызметтерге мұқтаж кәмелетке толмағандарды Қазақстан Республикасының заңдарында белгiленген тәртiппен жұмысқа орналастыру және тұрмыстық жағдайын жасау, өзге де көмектер көрсету жөнiндегi шараларды қолданады;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қызметтерi кәмелетке толмағандар арасындағы құқық бұзушылықтардың, қадағалаусыз және панасыз қалудың профилактикасы, жасөспiрiмдердiң салауатты өмiр салтын насихаттау, құқықтық сауаттылығын арттыру жөнiндегi шараларды жүзеге асыруға байланысты коммерциялық емес және өзге де ұйымдарға ұйымдастырушылық-әдiстемелiк көмек көрсетедi;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4-1) Қазақстан Республикасының заңында белгіленген тәртіппен бейімдеу орталықтарында үш жастан он сегiз жасқа дейiнгi қадағалаусыз және панасыз қалған кәмелетке толмағандарды, ата-анасының немесе оларды алмастыратын адамдардың қамқорлығынсыз қалған кәмелетке толмағандарды, өміріне немесе денсаулығына тікелей қатер төнген кезде қорғаншылық және қамқоршылық органы ата-анасынан (олардың біреуінен) немесе оларды қамқорлығына алған басқа да адамдардан алып қойған кәмелетке толмағандарды, арнаулы білім беру ұйымдарына жіберілетін кәмелетке толмағандарды, сондай-ақ әлеуметтік бейімсіздікке және әлеуметтік депривацияға алып келген қатыгездікпен қарау салдарынан арнаулы әлеуметтік қызметтерге мұқтаж кәмелетке толмағандарды күтіп-бағады;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4-2) Қазақстан Республикасының заңында белгіленген тәртіппен арнаулы білім беру ұйымдарында он бiр жастан он сегiз жасқа дейiнгi девиантты мiнез-құлықты кәмелетке толмағандарды күтіп-бағады;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xml:space="preserve">      5) кәмелетке толмағандар үшiн, оның iшiнде бала құқығын қорғау жөнiндегi мiндеттердi жүзеге асыратын ұйымдардың әлеуметтiк инфрақұрылымының </w:t>
      </w:r>
      <w:r w:rsidRPr="001D1AD7">
        <w:rPr>
          <w:rFonts w:ascii="Courier New" w:hAnsi="Courier New" w:cs="Courier New"/>
          <w:color w:val="000000"/>
          <w:spacing w:val="2"/>
          <w:sz w:val="20"/>
          <w:szCs w:val="20"/>
          <w:lang w:val="kk-KZ"/>
        </w:rPr>
        <w:lastRenderedPageBreak/>
        <w:t>қалыптасуын қамтамасыз етедi және олардың қызметтерiнiң мониторингiн жүргiзедi.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Аудандардың (облыстық маңызы бар қалалардың) жергiлiктi атқарушы органдары: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толмағандардың iсi және олардың құқықтарын қорғау жөнiндегi комиссиялардың дербес құрамын бекiту үшiн тиiстi мәслихаттарға ұсынады және олардың жұмысын ұйымдастырады;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дербес медициналық-әлеуметтік есепке алуды жүргiзедi;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кәмелетке толмағандарға арналған әлеуметтiк инфрақұрылымның қалыптасуына жәрдемдеседi;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арнаулы әлеуметтік қызметтерге мұқтаж кәмелетке толмағандарды Қазақстан Республикасының заңдарында белгiленген тәртiппен жұмысқа орналастыру және оларға тұрмыстық жағдай жасау, өзге де көмек көрсету жөнiндегi шараларды қолданады;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қызметтерi кәмелетке толмағандар арасындағы құқық бұзушылықтардың, қадағалаусыз және панасыз қалудың профилактикасы, жасөспiрiмдердiң салауатты өмiр салтын насихаттау, құқықтық сауаттылығын арттыру жөнiндегi шараларды жүзеге асыруға байланысты коммерциялық емес және өзге де ұйымдарға ұйымдастырушылық-әдiстемелiк көмек көрсетедi.</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8-бапқа өзгерістер енгізілді - ҚР 13.06.2013 </w:t>
      </w:r>
      <w:hyperlink r:id="rId26" w:anchor="z652" w:history="1">
        <w:r w:rsidRPr="001D1AD7">
          <w:rPr>
            <w:rStyle w:val="a4"/>
            <w:rFonts w:ascii="Courier New" w:hAnsi="Courier New" w:cs="Courier New"/>
            <w:color w:val="073A5E"/>
            <w:sz w:val="20"/>
            <w:szCs w:val="20"/>
            <w:shd w:val="clear" w:color="auto" w:fill="FFFFFF"/>
            <w:lang w:val="kk-KZ"/>
          </w:rPr>
          <w:t>№ 102-V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күнтізбелік он күн өткен соң қолданысқа енгізіледі); 03.07.2013 </w:t>
      </w:r>
      <w:hyperlink r:id="rId27" w:anchor="z481" w:history="1">
        <w:r w:rsidRPr="001D1AD7">
          <w:rPr>
            <w:rStyle w:val="a4"/>
            <w:rFonts w:ascii="Courier New" w:hAnsi="Courier New" w:cs="Courier New"/>
            <w:color w:val="073A5E"/>
            <w:sz w:val="20"/>
            <w:szCs w:val="20"/>
            <w:shd w:val="clear" w:color="auto" w:fill="FFFFFF"/>
            <w:lang w:val="kk-KZ"/>
          </w:rPr>
          <w:t>№ 124-V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күнтізбелік он күн өткен соң қолданысқа енгізіледі); 01.04.2019 </w:t>
      </w:r>
      <w:hyperlink r:id="rId28" w:anchor="z116"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20.04.2023 </w:t>
      </w:r>
      <w:hyperlink r:id="rId29" w:anchor="z273" w:history="1">
        <w:r w:rsidRPr="001D1AD7">
          <w:rPr>
            <w:rStyle w:val="a4"/>
            <w:rFonts w:ascii="Courier New" w:hAnsi="Courier New" w:cs="Courier New"/>
            <w:color w:val="073A5E"/>
            <w:sz w:val="20"/>
            <w:szCs w:val="20"/>
            <w:shd w:val="clear" w:color="auto" w:fill="FFFFFF"/>
            <w:lang w:val="kk-KZ"/>
          </w:rPr>
          <w:t>№ 226-VII</w:t>
        </w:r>
      </w:hyperlink>
      <w:r w:rsidRPr="001D1AD7">
        <w:rPr>
          <w:rStyle w:val="note"/>
          <w:rFonts w:ascii="Courier New" w:hAnsi="Courier New" w:cs="Courier New"/>
          <w:color w:val="FF0000"/>
          <w:sz w:val="20"/>
          <w:szCs w:val="20"/>
          <w:bdr w:val="none" w:sz="0" w:space="0" w:color="auto" w:frame="1"/>
          <w:shd w:val="clear" w:color="auto" w:fill="FFFFFF"/>
          <w:lang w:val="kk-KZ"/>
        </w:rPr>
        <w:t> (01.07.2023 бастап қолданысқа </w:t>
      </w:r>
      <w:hyperlink r:id="rId30" w:anchor="z541" w:history="1">
        <w:r w:rsidRPr="001D1AD7">
          <w:rPr>
            <w:rStyle w:val="a4"/>
            <w:rFonts w:ascii="Courier New" w:hAnsi="Courier New" w:cs="Courier New"/>
            <w:color w:val="073A5E"/>
            <w:sz w:val="20"/>
            <w:szCs w:val="20"/>
            <w:shd w:val="clear" w:color="auto" w:fill="FFFFFF"/>
            <w:lang w:val="kk-KZ"/>
          </w:rPr>
          <w:t>енгізіледі</w:t>
        </w:r>
      </w:hyperlink>
      <w:r w:rsidRPr="001D1AD7">
        <w:rPr>
          <w:rStyle w:val="note"/>
          <w:rFonts w:ascii="Courier New" w:hAnsi="Courier New" w:cs="Courier New"/>
          <w:color w:val="FF0000"/>
          <w:sz w:val="20"/>
          <w:szCs w:val="20"/>
          <w:bdr w:val="none" w:sz="0" w:space="0" w:color="auto" w:frame="1"/>
          <w:shd w:val="clear" w:color="auto" w:fill="FFFFFF"/>
          <w:lang w:val="kk-KZ"/>
        </w:rPr>
        <w:t>)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8" w:name="z12"/>
      <w:bookmarkEnd w:id="8"/>
      <w:r w:rsidRPr="001D1AD7">
        <w:rPr>
          <w:rFonts w:ascii="Courier New" w:hAnsi="Courier New" w:cs="Courier New"/>
          <w:b/>
          <w:bCs/>
          <w:color w:val="000000"/>
          <w:spacing w:val="2"/>
          <w:sz w:val="20"/>
          <w:szCs w:val="20"/>
          <w:bdr w:val="none" w:sz="0" w:space="0" w:color="auto" w:frame="1"/>
          <w:lang w:val="kk-KZ"/>
        </w:rPr>
        <w:t>9-бап. Кәмелетке толмағандардың iсi және олардың құқықтарын қорғау жөнiндегі комиссиялар</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толмағандардың iсi және олардың құқықтарын қорғау жөнiндегi комиссия кәмелетке толмағандар арасындағы құқық бұзушылықтардың, қадағалаусыз және панасыз қалудың профилактикасы саласындағы мемлекеттiк органдар мен мекемелердің қызметiн үйлестiрудi қамтамасыз ететiн тұрақты жұмыс iстейтiн алқалы орган болып табылады.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толмағандардың iсi және олардың құқықтарын қорғау жөнiндегi ведомствоаралық комиссия – балалардың құқықтарын қорғау саласындағы уәкілетті органның жанынан, ал облыстық, қалалық, аудандық – қалада, аудандық комиссиялар тиiстi жергiлiктi атқарушы орган (әкiмдiк) жанынан құрылады.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3. Қажет болған жағдайда кәмелетке толмағандардың iсi және олардың құқықтарын қорғау жөнiндегi комиссия аудан орталығынан едәуiр қашықтықта орналасқан кент, ауыл, ауылдық округ әкiмi жанынан құрылуы мүмкiн. Кент, ауыл, ауылдық округ әкiмi жанындағы кәмелетке толмағандардың iсi және олардың құқықтарын қорғау жөнiндегi комиссияның аудандық комиссияның құқықтары мен мiндеттерi болады. Кәмелетке толмағандардың iсi және олардың құқықтарын қорғау жөнiндегi кенттiк, ауылдық, ауылдық округтiк комиссияны құру туралы шешiмдi облыс әкiмдiгi қабылдайды, ал оның дербес құрамын тиiстi ауданның мәслихаты бекiтедi.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толмағандардың iсi және олардың құқықтарын қорғау жөнiндегi комиссия төраға, төрағаның орынбасары, комиссия мүшелерi және хатшы құрамында құрылады. Тиісті әкiмшiлiк-аумақтық бiрлiктің әкімі басқаратын кенттік, ауылдық комиссияны және ауылдық округ комиссиясын қоспағанда, тиiстi әкiмшiлiк-аумақтық бiрлiк әкiмiнің орынбасары комиссия төрағасы болып табылады. Хатшы тиісті мемлекеттiк органның аппаратында штаттық лауазымды атқарады.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Кәмелетке толмағандардың iсi және олардың құқықтарын қорғау жөнiндегi комиссияның құрамына тиiстi мәслихаттардың депутаттары, iшкi iстер, бiлiм беру, мәдениет, денсаулық сақтау, әдiлет органдарының, жұмыспен қамту, қамқоршылық пен қорғаншылық мәселелерi жөнiндегi уәкiлеттi органның, кәмелетке толмағандардың арасындағы құқық бұзушылықтардың, қадағалаусыз және панасыз қалудың профилактикасына мүдделi қоғамдық және өзге де ұйымдардың өкілдері кіреді.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Кәмелетке толмағандардың iсi және олардың құқықтарын қорғау жөнiндегi комиссиялар өз құзыретi шегiнде:</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толмағандардың құқықтары мен заңды мүдделерiн қорғау және қалпына келтiру, кәмелетке толмағандар арасында құқық бұзушылықтардың жасалуына ықпал ететін себептер мен жағдайларды анықтау және жою, балалардың қадағалаусыз және панасыз қалуының алдын алу, кәмелетке толмағандарды зорлық-зомбылықтан және қатыгездікпен қараудан, кәмелетке толмағандар арасындағы қоғамға жат әрекеттерден қорғау жөнiндегi шараларды жүзеге асырады;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мемлекеттiк органдардың кәмелетке толмағандар арасындағы құқық бұзушылықтардың, қадағалаусыз және панасыз қалудың, кәмелетке толмағандарға қатысты зорлық-зомбылықтың және қатыгездікпен қараудың профилактикасы, оларды әлеуметтік оңалту жөніндегі қызметін жетілдіруге бағытталған бағдарламалар мен әдiстемелердi әзiрлейдi;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баланың құқықтарын қорғау жөнiндегі функцияларды жүзеге асыратын ұйымдарда кәмелетке толмағандарды тәрбиелеу, оқыту, күтіп-бағу жағдайларын бақылауды қамтамасыз етуге қатысады;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4) кәмелетке толмағандар арасындағы құқық бұзушылықтардың, балалардың қадағалаусыз және панасыз қалуының, сондай-ақ кәмелетке толмағандарға қатысты зорлық-зомбылықтың және қатыгездікпен қараудың жай-күйiн зерделейдi және осы мәселелер бойынша әлеуметтік зерттеулер жүргiзудi ұйымдастырады;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баланың құқықтарын қорғау жөнiндегi функцияларды жүзеге асыратын ұйымдар желiсiн дамытуға жәрдем көрсетеді және олардың қызметiнiң мониторингiн қамтамасыз етедi;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кәмелетке толмағандар арасындағы құқық бұзушылықтардың, қадағалаусыз және панасыз қалудың, кәмелетке толмағандарға қатысты зорлық-зомбылықтың және қатыгездікпен қараудың профилактикасымен айналысатын органдар мен ұйымдардың оң жұмыс тәжiрибесiн жинақтап қорытады және таратады, оларға әдiстемелiк және практикалық көмек көрсетедi;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мүдделi мемлекеттiк органдар басшыларының кәмелетке толмағандар арасындағы құқық бұзушылықтардың, қадағалаусыз және панасыз қалудың, кәмелетке толмағандарға қатысты зорлық-зомбылықтың және қатыгездікпен қараудың профилактикасы, олардың құқықтары мен заңды мүдделерін қорғау және қалпына келтіру жөнінде жүргiзген жұмыстары туралы есептерiн тыңдайды және жетекшiлiк ететiн мәселелер бойынша олардың арасында ақпарат алмасуды ұйымдастырады;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8) кәмелетке толмағандарды арнаулы бiлiм беру ұйымдарына және ерекше режимде ұстайтын бiлiм беру ұйымдарына жiберу мәселелерi бойынша сотқа материалдар дайындауға қатысады;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9) қылмыстық-атқару жүйесiнiң мекемелерiнен босатылған не арнаулы бiлiм беру ұйымдарынан және ерекше режимде ұстайтын бiлiм беру ұйымдарынан оралған кәмелетке толмағандарды жұмысқа және тұрмыста орналастыруда, сондай-ақ өмірлік қиын жағдайда жүрген кәмелетке толмағандарды әлеуметтiк оңалту жөнiндегi өзге де функцияларды жүзеге асыруда мүдделi органдардың қызметiн үйлестiреді;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10) кәмелетке толмағандар арасындағы құқық бұзушылықтардың, қадағалаусыз және панасыз қалудың, кәмелетке толмағандарға қатысты зорлық-зомбылықтың және қатыгездікпен қараудың профилактикасы жөнінде жүргiзiлген жұмысты бұқаралық ақпарат құралдарында жариялауды ұйымдастырады;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11) кәмелетке толмағандардың ісі және олардың құқықтарын қорғау жөніндегі төмен тұрған комиссиялардың қызметіне мониторингті жүзеге асырады;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12) кәмелетке толмағандардың ісі және олардың құқықтарын қорғау жөніндегі төмен тұрған комиссиялардың қызметін үйлестіреді.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7. Кәмелетке толмағандардың iсi және олардың құқықтарын қорғау жөнiндегi комиссияларды құру тәртiбi және олардың қызметiн ұйымдастыру Қазақстан Республикасының заңдарымен айқындалады.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9-бапқа өзгерістер енгізілді - ҚР 2009.07.10 </w:t>
      </w:r>
      <w:hyperlink r:id="rId31" w:anchor="z18" w:history="1">
        <w:r w:rsidRPr="001D1AD7">
          <w:rPr>
            <w:rStyle w:val="a4"/>
            <w:rFonts w:ascii="Courier New" w:hAnsi="Courier New" w:cs="Courier New"/>
            <w:color w:val="073A5E"/>
            <w:sz w:val="20"/>
            <w:szCs w:val="20"/>
            <w:shd w:val="clear" w:color="auto" w:fill="FFFFFF"/>
            <w:lang w:val="kk-KZ"/>
          </w:rPr>
          <w:t>№ 176-IV</w:t>
        </w:r>
      </w:hyperlink>
      <w:r w:rsidRPr="001D1AD7">
        <w:rPr>
          <w:rStyle w:val="note"/>
          <w:rFonts w:ascii="Courier New" w:hAnsi="Courier New" w:cs="Courier New"/>
          <w:color w:val="FF0000"/>
          <w:sz w:val="20"/>
          <w:szCs w:val="20"/>
          <w:bdr w:val="none" w:sz="0" w:space="0" w:color="auto" w:frame="1"/>
          <w:shd w:val="clear" w:color="auto" w:fill="FFFFFF"/>
          <w:lang w:val="kk-KZ"/>
        </w:rPr>
        <w:t>; 2010.12.29 </w:t>
      </w:r>
      <w:hyperlink r:id="rId32" w:anchor="z178" w:history="1">
        <w:r w:rsidRPr="001D1AD7">
          <w:rPr>
            <w:rStyle w:val="a4"/>
            <w:rFonts w:ascii="Courier New" w:hAnsi="Courier New" w:cs="Courier New"/>
            <w:color w:val="073A5E"/>
            <w:sz w:val="20"/>
            <w:szCs w:val="20"/>
            <w:shd w:val="clear" w:color="auto" w:fill="FFFFFF"/>
            <w:lang w:val="kk-KZ"/>
          </w:rPr>
          <w:t>№ 372-IV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күнтiзбелiк он күн өткен соң қолданысқа енгiзiледi) Заңдарымен; 03.07.2013 </w:t>
      </w:r>
      <w:hyperlink r:id="rId33" w:anchor="z811" w:history="1">
        <w:r w:rsidRPr="001D1AD7">
          <w:rPr>
            <w:rStyle w:val="a4"/>
            <w:rFonts w:ascii="Courier New" w:hAnsi="Courier New" w:cs="Courier New"/>
            <w:color w:val="073A5E"/>
            <w:sz w:val="20"/>
            <w:szCs w:val="20"/>
            <w:shd w:val="clear" w:color="auto" w:fill="FFFFFF"/>
            <w:lang w:val="kk-KZ"/>
          </w:rPr>
          <w:t>№ 121-V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күнтізбелік он күн өткен соң қолданысқа енгізіледі) Конституциялық заңымен; 01.04.2019 </w:t>
      </w:r>
      <w:hyperlink r:id="rId34" w:anchor="z125"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19.04.2023 </w:t>
      </w:r>
      <w:hyperlink r:id="rId35" w:anchor="z1004" w:history="1">
        <w:r w:rsidRPr="001D1AD7">
          <w:rPr>
            <w:rStyle w:val="a4"/>
            <w:rFonts w:ascii="Courier New" w:hAnsi="Courier New" w:cs="Courier New"/>
            <w:color w:val="073A5E"/>
            <w:sz w:val="20"/>
            <w:szCs w:val="20"/>
            <w:shd w:val="clear" w:color="auto" w:fill="FFFFFF"/>
            <w:lang w:val="kk-KZ"/>
          </w:rPr>
          <w:t>№ 223-VII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w:t>
      </w:r>
      <w:hyperlink r:id="rId36" w:anchor="z2135" w:history="1">
        <w:r w:rsidRPr="001D1AD7">
          <w:rPr>
            <w:rStyle w:val="a4"/>
            <w:rFonts w:ascii="Courier New" w:hAnsi="Courier New" w:cs="Courier New"/>
            <w:color w:val="073A5E"/>
            <w:sz w:val="20"/>
            <w:szCs w:val="20"/>
            <w:shd w:val="clear" w:color="auto" w:fill="FFFFFF"/>
            <w:lang w:val="kk-KZ"/>
          </w:rPr>
          <w:t>енгізіледі</w:t>
        </w:r>
      </w:hyperlink>
      <w:r w:rsidRPr="001D1AD7">
        <w:rPr>
          <w:rStyle w:val="note"/>
          <w:rFonts w:ascii="Courier New" w:hAnsi="Courier New" w:cs="Courier New"/>
          <w:color w:val="FF0000"/>
          <w:sz w:val="20"/>
          <w:szCs w:val="20"/>
          <w:bdr w:val="none" w:sz="0" w:space="0" w:color="auto" w:frame="1"/>
          <w:shd w:val="clear" w:color="auto" w:fill="FFFFFF"/>
          <w:lang w:val="kk-KZ"/>
        </w:rPr>
        <w:t>)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9" w:name="z13"/>
      <w:bookmarkEnd w:id="9"/>
      <w:r w:rsidRPr="001D1AD7">
        <w:rPr>
          <w:rFonts w:ascii="Courier New" w:hAnsi="Courier New" w:cs="Courier New"/>
          <w:b/>
          <w:bCs/>
          <w:color w:val="000000"/>
          <w:spacing w:val="2"/>
          <w:sz w:val="20"/>
          <w:szCs w:val="20"/>
          <w:bdr w:val="none" w:sz="0" w:space="0" w:color="auto" w:frame="1"/>
          <w:lang w:val="kk-KZ"/>
        </w:rPr>
        <w:t>10-бап. Iшкi iстер органдарының құзыретi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Iшкi iстер органдары өз құзыретi шегiнде:</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осы Заңның </w:t>
      </w:r>
      <w:hyperlink r:id="rId37" w:anchor="z23" w:history="1">
        <w:r w:rsidRPr="001D1AD7">
          <w:rPr>
            <w:rStyle w:val="a4"/>
            <w:rFonts w:ascii="Courier New" w:eastAsiaTheme="majorEastAsia" w:hAnsi="Courier New" w:cs="Courier New"/>
            <w:color w:val="073A5E"/>
            <w:spacing w:val="2"/>
            <w:sz w:val="20"/>
            <w:szCs w:val="20"/>
            <w:lang w:val="kk-KZ"/>
          </w:rPr>
          <w:t>19-бабы</w:t>
        </w:r>
      </w:hyperlink>
      <w:r w:rsidRPr="001D1AD7">
        <w:rPr>
          <w:rFonts w:ascii="Courier New" w:hAnsi="Courier New" w:cs="Courier New"/>
          <w:color w:val="000000"/>
          <w:spacing w:val="2"/>
          <w:sz w:val="20"/>
          <w:szCs w:val="20"/>
          <w:lang w:val="kk-KZ"/>
        </w:rPr>
        <w:t> 1-тармағының 1) - 12) тармақшаларында аталған кәмелетке толмағандарды, сондай-ақ кәмелетке толмағандарды тәрбиелеу, оқыту, бағып-күту жөнiндегi өз мiндеттерiн орындамайтын және (немесе) олардың мiнез-құлқына терiс әсер ететiн олардың ата-аналарын немесе заңды өкiлдерiн анықтайды, есебiн жүргiзедi және оларға қатысты жеке профилактикасы шаралары жүргiзедi;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толмағандарды құқық бұзушылықтар, қоғамға қарсы iс-әрекеттер жасауға тартатын не балаларға қатысты басқа да құқыққа қарсы ic-әрекеттер жасайтын адамдарды, сондай-ақ кәмелетке толмағандарды тәрбиелеу, оқыту және (немесе) бағып-күту жөнiндегi өз мiндеттерiн орындамайтын немесе тиiсiнше орындамайтын, не олардың мiнез-құлқына терiс әсер ететiн кәмелетке толмағандардың ата-аналары мен заңды өкiлдерiн, педагогтарды, тәрбиешiлердi, оқу, тәрбие және кәмелетке толмағандарды қадағалауды жүзеге асыруға мiндеттi өзге де мекеменiң басқа да қызметкерлерiн анықтайды және оларды Қазақстан Республикасының заңдарында көзделген жауаптылыққа тарту жөнiнде шаралар қолданады;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кәмелетке толмағандар жасаған немесе олардың қатысуымен жасалған қылмыстық және әкiмшiлiк құқық бұзушылықтар туралы арыздар мен хабарламаларды белгiленген тәртiппен қарайды және оларға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итермелейтiн себептер мен жағдайларды жою жөнiнде шаралар қолдану туралы ұсыныстар енгiзедi, олардың орындалуын бақылауды қамтамасыз етедi;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ата-анасының қамқорлығынсыз қалған балаларды мемлекеттiк мекемелерге жiберуге немесе кәмелетке толмағандарды қамқоршылыққа немесе қорғаншылыққа алуды ресiмдеуге жәрдемдеседi;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арнаулы бiлiм беру ұйымдарына және ерекше режимде ұстайтын бiлiм беру ұйымдарына жiберiлетiн кәмелетке толмағандарға қатысты материалдарды дайындауға қатысады;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6) пробация қызметінің есебінде тұрған кәмелетке толмағандардың өмір салтына және мінез-құлқына бақылау жасауды қамтамасыз етеді;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балаларды тәрбиелеу, оқыту және бағып-күту бойынша өз мiндеттерiн орындамайтын және (немесе) олардың мiнез-құлқына керi әсер ететiн, Қазақстан Республикасы Қылмыстық кодексiнiң 74-бабының тәртiбiмен жазасын өтеу кейiнге қалдырылған сотталған әйелдерге қатысты материалдарды дайындайды;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8) кәмелетке толмағандардың қадағалаусыз, панасыз қалуы, құқық бұзушылықтары туралы және қоғамға жат iс-әрекеттерi, оған итермелейтiн себептер мен жағдайлар туралы мүдделi органдар мен мекемелердi хабардар етедi;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9) кәмелетке толмағандарды, олардың ата-аналарын және басқа заңды өкiлдерiн құқықтық тәрбиелеуде бiлiм беру органдарына жәрдемдеседi;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10) он сегіз жасқа толмаған және қылмыстық құқық бұзушылықтар жасаған адамдарды оқшаулау қажет болса, арнаулы мекемелерде ұстайды.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Қылмыстық жауаптылық басталатын жасқа толмаған және қылмыстық құқық бұзушылықтар жасаған, сондай-ақ ерекше режимде ұстайтын білім беру ұйымдарына жіберілетін кәмелетке толмағандар сот шешімі заңды күшіне енгенге дейін ата-аналарына, оларды тәрбиелеу жөніндегі міндеттер заңмен жүктелген қорғаншыларына, қамқоршыларына және өзге де адамдарға беріледі;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11) кәмелетке толмағандарды ерекше режимде ұстайтын білім беру ұйымдарына, сондай-ақ кәмелетке толмағандарды бейімдеу орталықтарына ішкі істер органдары қызметінің барысында ұсталған, үш жастан он сегiз жасқа дейiнгi қадағалаусыз және панасыз қалған балаларды, сондай-ақ уақтылы орналастыру мүмкіндігі болмаған жағдайда ата-анасының немесе оларды алмастыратын адамдардың қамқорлығынсыз қалған балаларды жеткізеді;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12)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10-бапқа өзгерістер енгізілді - ҚР 2010.12.29 </w:t>
      </w:r>
      <w:hyperlink r:id="rId38" w:anchor="z179" w:history="1">
        <w:r w:rsidRPr="001D1AD7">
          <w:rPr>
            <w:rStyle w:val="a4"/>
            <w:rFonts w:ascii="Courier New" w:hAnsi="Courier New" w:cs="Courier New"/>
            <w:color w:val="073A5E"/>
            <w:sz w:val="20"/>
            <w:szCs w:val="20"/>
            <w:shd w:val="clear" w:color="auto" w:fill="FFFFFF"/>
            <w:lang w:val="kk-KZ"/>
          </w:rPr>
          <w:t>№ 372-IV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күнтiзбелiк он күн өткен соң қолданысқа енгiзiледi), 2012.01.18 </w:t>
      </w:r>
      <w:hyperlink r:id="rId39" w:anchor="z359" w:history="1">
        <w:r w:rsidRPr="001D1AD7">
          <w:rPr>
            <w:rStyle w:val="a4"/>
            <w:rFonts w:ascii="Courier New" w:hAnsi="Courier New" w:cs="Courier New"/>
            <w:color w:val="073A5E"/>
            <w:sz w:val="20"/>
            <w:szCs w:val="20"/>
            <w:shd w:val="clear" w:color="auto" w:fill="FFFFFF"/>
            <w:lang w:val="kk-KZ"/>
          </w:rPr>
          <w:t>№ 547-IV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кейiн күнтiзбелiк он күн өткен соң қолданысқа енгiзiледi); 03.07.2014 </w:t>
      </w:r>
      <w:hyperlink r:id="rId40" w:anchor="z138" w:history="1">
        <w:r w:rsidRPr="001D1AD7">
          <w:rPr>
            <w:rStyle w:val="a4"/>
            <w:rFonts w:ascii="Courier New" w:hAnsi="Courier New" w:cs="Courier New"/>
            <w:color w:val="073A5E"/>
            <w:sz w:val="20"/>
            <w:szCs w:val="20"/>
            <w:shd w:val="clear" w:color="auto" w:fill="FFFFFF"/>
            <w:lang w:val="kk-KZ"/>
          </w:rPr>
          <w:t>№ 227-V</w:t>
        </w:r>
      </w:hyperlink>
      <w:r w:rsidRPr="001D1AD7">
        <w:rPr>
          <w:rStyle w:val="note"/>
          <w:rFonts w:ascii="Courier New" w:hAnsi="Courier New" w:cs="Courier New"/>
          <w:color w:val="FF0000"/>
          <w:sz w:val="20"/>
          <w:szCs w:val="20"/>
          <w:bdr w:val="none" w:sz="0" w:space="0" w:color="auto" w:frame="1"/>
          <w:shd w:val="clear" w:color="auto" w:fill="FFFFFF"/>
          <w:lang w:val="kk-KZ"/>
        </w:rPr>
        <w:t> (01.01.2015 бастап қолданысқа енгізіледі); 18.04.2017 </w:t>
      </w:r>
      <w:hyperlink r:id="rId41" w:anchor="z180" w:history="1">
        <w:r w:rsidRPr="001D1AD7">
          <w:rPr>
            <w:rStyle w:val="a4"/>
            <w:rFonts w:ascii="Courier New" w:hAnsi="Courier New" w:cs="Courier New"/>
            <w:color w:val="073A5E"/>
            <w:sz w:val="20"/>
            <w:szCs w:val="20"/>
            <w:shd w:val="clear" w:color="auto" w:fill="FFFFFF"/>
            <w:lang w:val="kk-KZ"/>
          </w:rPr>
          <w:t>№ 58-VI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01.04.2019 </w:t>
      </w:r>
      <w:hyperlink r:id="rId42" w:anchor="z128"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0" w:name="z14"/>
      <w:bookmarkEnd w:id="10"/>
      <w:r w:rsidRPr="001D1AD7">
        <w:rPr>
          <w:rFonts w:ascii="Courier New" w:hAnsi="Courier New" w:cs="Courier New"/>
          <w:b/>
          <w:bCs/>
          <w:color w:val="000000"/>
          <w:spacing w:val="2"/>
          <w:sz w:val="20"/>
          <w:szCs w:val="20"/>
          <w:bdr w:val="none" w:sz="0" w:space="0" w:color="auto" w:frame="1"/>
          <w:lang w:val="kk-KZ"/>
        </w:rPr>
        <w:t>11-бап. Кәмелетке толмағандарды бейiмдеу орталықтары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толмағандарды бейiмдеу орталықтары (бұдан әрi – Орталық):</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1) ата-анасын немесе басқа да заңды өкiлдерiн анықтау және оларға беру үшiн үш жастан он сегiз жасқа дейiнгi қадағалаусыз және панасыз қалған;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уақтылы орналастыру мүмкiндiгi болмаған жағдайда ата-аналарының немесе оларды алмастырушы адамдардың қамқорлығынсыз қалған, сондай-ақ олардың өмiрiне немесе денсаулығына тiкелей қауiп төнген кезде қорғаншылық және қамқоршылық органы ата-анасынан (олардың бiреуiнен) немесе оларды қамқорлыққа алған басқа да адамдардан алып қойған;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арнаулы бiлiм беру ұйымдарына жiберілетін;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әлеуметтік бейімсіздікке және әлеуметтік депривацияға әкеп соққан қатыгездікпен қарау салдарынан арнаулы әлеуметтік қызметтерге мұқтаж кәмелетке толмағандарды қабылдауды және уақытша ұстауды қамтамасыз ететін, білім беру органдарының қарамағындағы ұйымдар болып табылады.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толмағандарды Орталыққа орналастыруға: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осы баптың 1-тармағының 3) тармақшасында көрсетілген кәмелетке толмағандарға қатысты - соттың қаулысы;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осы баптың 1-тармағының 1) және 2) тармақшаларында көрсетілген кәмелетке толмағандарға қатысты - қорғаншылық және қамқоршылық органының қаулысы;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осы баптың 1-тармағының 4) тармақшасында көрсетілген кәмелетке толмағанды жеткізген адамның өтініші негіздер болып табылады.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Түнгi уақытта, демалыс немесе мереке күндерi, сондай-ақ өзге де ерекше жағдайларда кәмелетке толмағандар Орталық әкімшілігі актісінің негiзiнде Орталыққа орналастырылуы мүмкiн, бұл туралы жиырма төрт сағат iшiнде Орталық әкiмшiлiгi прокурорды жазбаша түрде хабардар етедi. Кәмелетке толмағандарға қатысты материалдар оларды одан әрi ұстау не орналастыру туралы мәселенi шешу үшiн Орталыққа орналастырылған кезден бастап үш тәулiктiң iшiнде қорғаншылық және қамқоршылық органына ұсынылады.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толмағандарды Орталыққа орналастыру үшiн қажеттi құжаттарды жинақтауды iшкi iстер органдары немесе қорғаншылық және қамқоршылық органдары қамтамасыз етедi.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Кәмелетке толмағандардың Орталықта болу мерзiмi үш айдан аспауға тиiс.</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Кәмелетке толмағандардың Орталықта болу мерзiмiне денсаулық сақтау саласындағы уәкiлеттi орган жариялаған карантин кезеңi, сондай-ақ кәмелетке толмағандардың ауруына байланысты стационарлық медициналық мекемеде болу уақыты кірмейдi.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7. Орталыққа алкогольден, есiрткiден немесе уытқұмарлықтан масаң күйдегі кәмелетке толмағандар, сондай-ақ психикалық, мінез-құлықтық бұзылушылықтарының (ауруларының) көріністері бар кәмелетке толмағандар орналастырылмайды.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7-1. Орталыққа қорғаншылық немесе қамқоршылық жөніндегі функцияларды жүзеге асыратын органның қаулысы бойынша орналастырылған кәмелетке толмағандар көрсетілген органның қаулысы негізінде ғана шығарылады.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w:t>
      </w:r>
      <w:bookmarkStart w:id="11" w:name="z133"/>
      <w:bookmarkEnd w:id="11"/>
      <w:r w:rsidRPr="001D1AD7">
        <w:rPr>
          <w:rStyle w:val="note"/>
          <w:rFonts w:ascii="Courier New" w:hAnsi="Courier New" w:cs="Courier New"/>
          <w:color w:val="FF0000"/>
          <w:sz w:val="20"/>
          <w:szCs w:val="20"/>
          <w:bdr w:val="none" w:sz="0" w:space="0" w:color="auto" w:frame="1"/>
          <w:shd w:val="clear" w:color="auto" w:fill="FFFFFF"/>
          <w:lang w:val="kk-KZ"/>
        </w:rPr>
        <w:t>8. Алып тасталды - ҚР 24.05.2018 </w:t>
      </w:r>
      <w:hyperlink r:id="rId43" w:anchor="z2272" w:history="1">
        <w:r w:rsidRPr="001D1AD7">
          <w:rPr>
            <w:rStyle w:val="a4"/>
            <w:rFonts w:ascii="Courier New" w:hAnsi="Courier New" w:cs="Courier New"/>
            <w:color w:val="073A5E"/>
            <w:sz w:val="20"/>
            <w:szCs w:val="20"/>
            <w:shd w:val="clear" w:color="auto" w:fill="FFFFFF"/>
            <w:lang w:val="kk-KZ"/>
          </w:rPr>
          <w:t>№ 156-VI</w:t>
        </w:r>
      </w:hyperlink>
      <w:r w:rsidRPr="001D1AD7">
        <w:rPr>
          <w:rStyle w:val="note"/>
          <w:rFonts w:ascii="Courier New" w:hAnsi="Courier New" w:cs="Courier New"/>
          <w:color w:val="FF0000"/>
          <w:sz w:val="20"/>
          <w:szCs w:val="20"/>
          <w:bdr w:val="none" w:sz="0" w:space="0" w:color="auto" w:frame="1"/>
          <w:shd w:val="clear" w:color="auto" w:fill="FFFFFF"/>
          <w:lang w:val="kk-KZ"/>
        </w:rPr>
        <w:t> Заңымен (алғашқы ресми жарияланған күнінен кейін күнтізбелік он күн өткен соң қолданысқа енгізіледі).</w:t>
      </w:r>
      <w:r w:rsidRPr="001D1AD7">
        <w:rPr>
          <w:rFonts w:ascii="Courier New" w:hAnsi="Courier New" w:cs="Courier New"/>
          <w:color w:val="000000"/>
          <w:sz w:val="20"/>
          <w:szCs w:val="20"/>
          <w:lang w:val="kk-KZ"/>
        </w:rPr>
        <w:br/>
      </w:r>
      <w:r w:rsidRPr="001D1AD7">
        <w:rPr>
          <w:rStyle w:val="note"/>
          <w:rFonts w:ascii="Courier New" w:hAnsi="Courier New" w:cs="Courier New"/>
          <w:color w:val="FF0000"/>
          <w:sz w:val="20"/>
          <w:szCs w:val="20"/>
          <w:bdr w:val="none" w:sz="0" w:space="0" w:color="auto" w:frame="1"/>
          <w:shd w:val="clear" w:color="auto" w:fill="FFFFFF"/>
          <w:lang w:val="kk-KZ"/>
        </w:rPr>
        <w:t>      Ескерту. 11-бап жаңа редакцияда - ҚР 2010.12.29 </w:t>
      </w:r>
      <w:hyperlink r:id="rId44" w:anchor="z182" w:history="1">
        <w:r w:rsidRPr="001D1AD7">
          <w:rPr>
            <w:rStyle w:val="a4"/>
            <w:rFonts w:ascii="Courier New" w:hAnsi="Courier New" w:cs="Courier New"/>
            <w:color w:val="073A5E"/>
            <w:sz w:val="20"/>
            <w:szCs w:val="20"/>
            <w:shd w:val="clear" w:color="auto" w:fill="FFFFFF"/>
            <w:lang w:val="kk-KZ"/>
          </w:rPr>
          <w:t>№ 372-IV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күнтiзбелiк он күн өткен соң қолданысқа енгiзiледi) Заңымен; өзгерістер енгізілді - ҚР 18.02.2014 </w:t>
      </w:r>
      <w:hyperlink r:id="rId45" w:anchor="z27" w:history="1">
        <w:r w:rsidRPr="001D1AD7">
          <w:rPr>
            <w:rStyle w:val="a4"/>
            <w:rFonts w:ascii="Courier New" w:hAnsi="Courier New" w:cs="Courier New"/>
            <w:color w:val="073A5E"/>
            <w:sz w:val="20"/>
            <w:szCs w:val="20"/>
            <w:shd w:val="clear" w:color="auto" w:fill="FFFFFF"/>
            <w:lang w:val="kk-KZ"/>
          </w:rPr>
          <w:t>№ 175-V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24.05.2018 </w:t>
      </w:r>
      <w:hyperlink r:id="rId46" w:anchor="z2272" w:history="1">
        <w:r w:rsidRPr="001D1AD7">
          <w:rPr>
            <w:rStyle w:val="a4"/>
            <w:rFonts w:ascii="Courier New" w:hAnsi="Courier New" w:cs="Courier New"/>
            <w:color w:val="073A5E"/>
            <w:sz w:val="20"/>
            <w:szCs w:val="20"/>
            <w:shd w:val="clear" w:color="auto" w:fill="FFFFFF"/>
            <w:lang w:val="kk-KZ"/>
          </w:rPr>
          <w:t>№ 156-VI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01.04.2019 </w:t>
      </w:r>
      <w:hyperlink r:id="rId47" w:anchor="z129"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07.07.2020 </w:t>
      </w:r>
      <w:hyperlink r:id="rId48" w:anchor="z416" w:history="1">
        <w:r w:rsidRPr="001D1AD7">
          <w:rPr>
            <w:rStyle w:val="a4"/>
            <w:rFonts w:ascii="Courier New" w:hAnsi="Courier New" w:cs="Courier New"/>
            <w:color w:val="073A5E"/>
            <w:sz w:val="20"/>
            <w:szCs w:val="20"/>
            <w:shd w:val="clear" w:color="auto" w:fill="FFFFFF"/>
            <w:lang w:val="kk-KZ"/>
          </w:rPr>
          <w:t>№ 361-VI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03.05.2022 </w:t>
      </w:r>
      <w:hyperlink r:id="rId49" w:anchor="z51" w:history="1">
        <w:r w:rsidRPr="001D1AD7">
          <w:rPr>
            <w:rStyle w:val="a4"/>
            <w:rFonts w:ascii="Courier New" w:hAnsi="Courier New" w:cs="Courier New"/>
            <w:color w:val="073A5E"/>
            <w:sz w:val="20"/>
            <w:szCs w:val="20"/>
            <w:shd w:val="clear" w:color="auto" w:fill="FFFFFF"/>
            <w:lang w:val="kk-KZ"/>
          </w:rPr>
          <w:t>№ 118-VII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20.04.2023 </w:t>
      </w:r>
      <w:hyperlink r:id="rId50" w:anchor="z274" w:history="1">
        <w:r w:rsidRPr="001D1AD7">
          <w:rPr>
            <w:rStyle w:val="a4"/>
            <w:rFonts w:ascii="Courier New" w:hAnsi="Courier New" w:cs="Courier New"/>
            <w:color w:val="073A5E"/>
            <w:sz w:val="20"/>
            <w:szCs w:val="20"/>
            <w:shd w:val="clear" w:color="auto" w:fill="FFFFFF"/>
            <w:lang w:val="kk-KZ"/>
          </w:rPr>
          <w:t>№ 226-VII</w:t>
        </w:r>
      </w:hyperlink>
      <w:r w:rsidRPr="001D1AD7">
        <w:rPr>
          <w:rStyle w:val="note"/>
          <w:rFonts w:ascii="Courier New" w:hAnsi="Courier New" w:cs="Courier New"/>
          <w:color w:val="FF0000"/>
          <w:sz w:val="20"/>
          <w:szCs w:val="20"/>
          <w:bdr w:val="none" w:sz="0" w:space="0" w:color="auto" w:frame="1"/>
          <w:shd w:val="clear" w:color="auto" w:fill="FFFFFF"/>
          <w:lang w:val="kk-KZ"/>
        </w:rPr>
        <w:t> (01.07.2023 бастап қолданысқа </w:t>
      </w:r>
      <w:hyperlink r:id="rId51" w:anchor="z541" w:history="1">
        <w:r w:rsidRPr="001D1AD7">
          <w:rPr>
            <w:rStyle w:val="a4"/>
            <w:rFonts w:ascii="Courier New" w:hAnsi="Courier New" w:cs="Courier New"/>
            <w:color w:val="073A5E"/>
            <w:sz w:val="20"/>
            <w:szCs w:val="20"/>
            <w:shd w:val="clear" w:color="auto" w:fill="FFFFFF"/>
            <w:lang w:val="kk-KZ"/>
          </w:rPr>
          <w:t>енгізіледі</w:t>
        </w:r>
      </w:hyperlink>
      <w:r w:rsidRPr="001D1AD7">
        <w:rPr>
          <w:rStyle w:val="note"/>
          <w:rFonts w:ascii="Courier New" w:hAnsi="Courier New" w:cs="Courier New"/>
          <w:color w:val="FF0000"/>
          <w:sz w:val="20"/>
          <w:szCs w:val="20"/>
          <w:bdr w:val="none" w:sz="0" w:space="0" w:color="auto" w:frame="1"/>
          <w:shd w:val="clear" w:color="auto" w:fill="FFFFFF"/>
          <w:lang w:val="kk-KZ"/>
        </w:rPr>
        <w:t>)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2" w:name="z15"/>
      <w:bookmarkEnd w:id="12"/>
      <w:r w:rsidRPr="001D1AD7">
        <w:rPr>
          <w:rFonts w:ascii="Courier New" w:hAnsi="Courier New" w:cs="Courier New"/>
          <w:b/>
          <w:bCs/>
          <w:color w:val="000000"/>
          <w:spacing w:val="2"/>
          <w:sz w:val="20"/>
          <w:szCs w:val="20"/>
          <w:bdr w:val="none" w:sz="0" w:space="0" w:color="auto" w:frame="1"/>
          <w:lang w:val="kk-KZ"/>
        </w:rPr>
        <w:t>12-бап. Бiлiм беру органдарының құзыретi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Бiлiм беру органдары өз құзыретi шегiнде:</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арнаулы бiлiм беру ұйымдарының және ерекше режимде ұстайтын бiлiм беру ұйымдарының, сондай-ақ бала құқығын қорғау жөнiндегi мiндеттердi жүзеге асыратын өзге де ұйымдар жүйесiн дамыту жөнiндегi шараларды жүзеге асырады;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толмағандардың жазғы демалысын, бос уақытын және еңбекпен қамтылуын ұйымдастыруға қатысады;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дәлелсiз себептермен жалпы бiлiм беретiн оқу орындарына бармайтын кәмелетке толмағандарды анықтайды және есепке алады, олармен және олардың ата-аналарымен немесе заңды өкiлдерiмен жеке профилактикасы шаралары жүргiзедi;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толмағандардың заңға мойынсұнушылық мiнез-құлқын қалыптастыруға, олардың бойына имандылық пен салауатты өмiр салтының берiк негiздерiн дарытуға бағытталған бағдарламалар мен әдiстемелердi әзiрлеп, бiлiм беру ұйымдарының жұмыс тәжiрибесiне енгiзедi;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xml:space="preserve">      5) дамуында немесе мiнез-құлқында ауытқушылықтары бар кәмелетке толмағандарды анықтайтын психологиялық-медициналық-педагогикалық комиссияларды құрады, олардың кешендi түрде тексерiлуiн жүргiзедi және </w:t>
      </w:r>
      <w:r w:rsidRPr="001D1AD7">
        <w:rPr>
          <w:rFonts w:ascii="Courier New" w:hAnsi="Courier New" w:cs="Courier New"/>
          <w:color w:val="000000"/>
          <w:spacing w:val="2"/>
          <w:sz w:val="20"/>
          <w:szCs w:val="20"/>
          <w:lang w:val="kk-KZ"/>
        </w:rPr>
        <w:lastRenderedPageBreak/>
        <w:t>оларды одан әрi оқыту және тәрбиелеу нысандарын анықтау жөнiнде ұсыныстар әзiрлейдi;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девиантты мiнез-құлықты кәмелетке толмағандарды, тұрмысы қолайсыз отбасыларын анықтауға, оларды iшкi iстер органдарында есепке алуға және олармен жеке профилактикасы шаралары жүргiзуге қатысады;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жалпы бiлiм беретiн оқу орындарында қол жетерлiк спорт секцияларын, техникалық және өзге де үйiрмелер, клубтар ұйымдастыруды қамтамасыз етедi және оларға кәмелетке толмағандарды тартады;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7-1) пробация қызметі әзірлеген әлеуметтік-құқықтық көмек көрсетудің жеке бағдарламасына сәйкес пробация қызметінің есебінде тұрған кәмелетке толмағандарға орта білім алуға көмек көрсетеді;</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w:t>
      </w:r>
      <w:r w:rsidRPr="001D1AD7">
        <w:rPr>
          <w:rFonts w:ascii="Courier New" w:hAnsi="Courier New" w:cs="Courier New"/>
          <w:color w:val="800000"/>
          <w:spacing w:val="2"/>
          <w:sz w:val="20"/>
          <w:szCs w:val="20"/>
          <w:lang w:val="kk-KZ"/>
        </w:rPr>
        <w:t>8) </w:t>
      </w:r>
      <w:r w:rsidRPr="001D1AD7">
        <w:rPr>
          <w:rFonts w:ascii="Courier New" w:hAnsi="Courier New" w:cs="Courier New"/>
          <w:color w:val="000000"/>
          <w:spacing w:val="2"/>
          <w:sz w:val="20"/>
          <w:szCs w:val="20"/>
          <w:lang w:val="kk-KZ"/>
        </w:rPr>
        <w:t>алып тасталды - ҚР 13.06.2013 </w:t>
      </w:r>
      <w:hyperlink r:id="rId52" w:anchor="z654" w:history="1">
        <w:r w:rsidRPr="001D1AD7">
          <w:rPr>
            <w:rStyle w:val="a4"/>
            <w:rFonts w:ascii="Courier New" w:eastAsiaTheme="majorEastAsia" w:hAnsi="Courier New" w:cs="Courier New"/>
            <w:color w:val="073A5E"/>
            <w:spacing w:val="2"/>
            <w:sz w:val="20"/>
            <w:szCs w:val="20"/>
            <w:lang w:val="kk-KZ"/>
          </w:rPr>
          <w:t>№ 102-V</w:t>
        </w:r>
      </w:hyperlink>
      <w:r w:rsidRPr="001D1AD7">
        <w:rPr>
          <w:rFonts w:ascii="Courier New" w:hAnsi="Courier New" w:cs="Courier New"/>
          <w:color w:val="000000"/>
          <w:spacing w:val="2"/>
          <w:sz w:val="20"/>
          <w:szCs w:val="20"/>
          <w:lang w:val="kk-KZ"/>
        </w:rPr>
        <w:t> (алғашқы ресми жарияланғанынан кейін күнтізбелік он күн өткен соң қолданысқа енгізіледі) Заңымен.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9)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12-бапқа өзгерістер енгізілді - ҚР 2010.12.29 </w:t>
      </w:r>
      <w:hyperlink r:id="rId53" w:anchor="z196" w:history="1">
        <w:r w:rsidRPr="001D1AD7">
          <w:rPr>
            <w:rStyle w:val="a4"/>
            <w:rFonts w:ascii="Courier New" w:hAnsi="Courier New" w:cs="Courier New"/>
            <w:color w:val="073A5E"/>
            <w:sz w:val="20"/>
            <w:szCs w:val="20"/>
            <w:shd w:val="clear" w:color="auto" w:fill="FFFFFF"/>
            <w:lang w:val="kk-KZ"/>
          </w:rPr>
          <w:t>№ 372-IV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күнтiзбелiк он күн өткен соң қолданысқа енгiзiледi), 13.06.2013 </w:t>
      </w:r>
      <w:hyperlink r:id="rId54" w:anchor="z654" w:history="1">
        <w:r w:rsidRPr="001D1AD7">
          <w:rPr>
            <w:rStyle w:val="a4"/>
            <w:rFonts w:ascii="Courier New" w:hAnsi="Courier New" w:cs="Courier New"/>
            <w:color w:val="073A5E"/>
            <w:sz w:val="20"/>
            <w:szCs w:val="20"/>
            <w:shd w:val="clear" w:color="auto" w:fill="FFFFFF"/>
            <w:lang w:val="kk-KZ"/>
          </w:rPr>
          <w:t>№ 102-V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күнтізбелік он күн өткен соң қолданысқа енгізіледі); 18.04.2017 </w:t>
      </w:r>
      <w:hyperlink r:id="rId55" w:anchor="z181" w:history="1">
        <w:r w:rsidRPr="001D1AD7">
          <w:rPr>
            <w:rStyle w:val="a4"/>
            <w:rFonts w:ascii="Courier New" w:hAnsi="Courier New" w:cs="Courier New"/>
            <w:color w:val="073A5E"/>
            <w:sz w:val="20"/>
            <w:szCs w:val="20"/>
            <w:shd w:val="clear" w:color="auto" w:fill="FFFFFF"/>
            <w:lang w:val="kk-KZ"/>
          </w:rPr>
          <w:t>№ 58-VI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01.04.2019 </w:t>
      </w:r>
      <w:hyperlink r:id="rId56" w:anchor="z131"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3" w:name="z16"/>
      <w:bookmarkEnd w:id="13"/>
      <w:r w:rsidRPr="001D1AD7">
        <w:rPr>
          <w:rFonts w:ascii="Courier New" w:hAnsi="Courier New" w:cs="Courier New"/>
          <w:b/>
          <w:bCs/>
          <w:color w:val="000000"/>
          <w:spacing w:val="2"/>
          <w:sz w:val="20"/>
          <w:szCs w:val="20"/>
          <w:bdr w:val="none" w:sz="0" w:space="0" w:color="auto" w:frame="1"/>
          <w:lang w:val="kk-KZ"/>
        </w:rPr>
        <w:t>13-бап. Арнаулы бiлiм беру ұйымдары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Арнаулы бiлiм беру ұйымдары оқу-тәрбие немесе емдеу-тәрбие мекемелерi болып табылады және әкiмшiлiк жазалау шараларына әкеп соғатын құқық бұзушылықтарды жүйелi түрде жасайтын, бастауыш, негізгі орта және жалпы орта бiлiм алудан қасақана жалтаратын, отбасынан және балалардың оқу-тәрбие ұйымдарынан үнемi кетiп қалатын, өзге де қоғамға жат iс-әрекеттер жасайтын он бiр жастан он сегiз жасқа дейiнгi кәмелетке толмағандарды тәрбиелеу, оқыту және әлеуметтiк оңалту мақсатында құрылады.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толмағандарды арнаулы бiлiм беру ұйымдарына жiберудiң орындылығы туралы шешiмдi қорғаншылық немесе қамқоршылық жөніндегі функцияларды жүзеге асыратын органның арызы бойынша сот не ішкі істер органы қабылдайды. Алкогольдік ішімдіктерді, есiрткi және психотроптық заттарды, сол тектестерді құмарлықпен салынып пайдаланатын кәмелетке толмағандарды арнаулы бiлiм беру ұйымдарына жiберу туралы мәселенi қарау кезiнде мiндеттi түрде оларға психикаға белсенді әсер ететін заттарды тұтынуға байланысты психикалық, мінез-құлықтық бұзылушылығынан (ауруынан) емдеуден өтуді тағайындаудың орындылығы зерттеледi.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3. Кәмелетке толмаған бала арнаулы бiлiм беру ұйымына бiр айдан бiр жылға дейiнгi мерзiмге жiберiлуi мүмкiн.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толмағанның арнаулы бiлiм беру ұйымында болуы оның кәмелеттiк жасқа толуына байланысты, сондай-ақ мекеме әкiмшiлiгiнiң не кәмелетке толмағандардың iсi және олардың құқықтарын қорғау жөнiндегi аумақтық комиссияның ұсыныстары негiзiнде арнаулы білім беру ұйымы орналасқан жердегі сот кәмелетке толмаған бала өзiнiң түзелуi үшiн бұл шараны қолдануды бұдан әрi қажет етпейдi деген қорытындыға келген жағдайда мерзiмiнен бұрын тоқтатылуы мүмкiн.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Кәмелетке толмағандардың арнаулы бiлiм беру ұйымдарында болуының сот белгіленген мерзімін осы баптың 2 және 3-тармақтарында белгiленген тәртіппен, тек қана мына жағдайларда: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 адамның өтінішхаты негізінде, кәмелетке толмаған адамның жалпы бiлiм беретін немесе кәсiптік даярлықты аяқтауы қажет болған, бiрақ ол кәмелеттiк жасқа толғанға дейiн;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әкiмшiлiк жазалау шараларына әкелiп соғатын құқық бұзушылықтарды жүйелi түрде жасаған, орта бiлiм алудан қасақана жалтарған, арнаулы бiлiм беру ұйымынан өз еркiмен кетiп қалған, өзге де қоғамға жат ic-әрекеттер арнаулы білім беру ұйымы орналасқан жердегі сот ұзартуы мүмкін.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Арнаулы бiлiм беру ұйымының тәрбиеленушiсi қылмыстық жауаптылыққа тартылатын жасқа дейiн қылмыс белгiлерi бар қоғамдық қауiптi әрекет жасаған жағдайда, ол осы Заңның 14-бабында белгiленген тәртiппен ерекше режимде ұстайтын бiлiм беру ұйымына жiберiлуi мүмкiн.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Кәмелетке толмағандарды арнаулы бiлiм беру ұйымдарына жiберу туралы мәселенi қарау кезiнде прокурордың қатысуы мiндеттi болады.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8. Осы баптың 1-тармағында аталған кәмелетке толмағандарды анықтауды және есепке алуды жүзеге асыратын мемлекеттiк органдар кәмелетке толмағандарды арнаулы бiлiм беру ұйымдарына орналастыру үшiн қажеттi құжаттарды жинауды қамтамасыз етедi.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8-1. Кәмелетке толмаған баланы арнаулы білім беру ұйымдарына жіберу тәртібі Қазақстан Республикасының Азаматтық іс жүргізу кодексінде айқындалады.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9. Арнаулы бiлiм беру ұйымдарының әкiмшiлiгi: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xml:space="preserve">      1) кәмелетке толмағандарды бағып-күтудiң, аталған мекеменiң аумағын күзетудi, тәрбиеленушiлердiң жеке қауiпсiздiгiн және олардың терiс әсерден барынша қорғалуын, аталған мекеменiң аумағына бөгде адамдардың еркiн кiруiн және одан тәрбиеленушiлердiң өз еркiмен кетуiн шектеудi, кәмелетке </w:t>
      </w:r>
      <w:r w:rsidRPr="001D1AD7">
        <w:rPr>
          <w:rFonts w:ascii="Courier New" w:hAnsi="Courier New" w:cs="Courier New"/>
          <w:color w:val="000000"/>
          <w:spacing w:val="2"/>
          <w:sz w:val="20"/>
          <w:szCs w:val="20"/>
          <w:lang w:val="kk-KZ"/>
        </w:rPr>
        <w:lastRenderedPageBreak/>
        <w:t>толмағандарды тәулiк бойы, оның iшiнде ұйқыға бөлiнген уақытта қадағалау мен бақылауды, кәмелетке толмағандардың өздерiн, олардың заттары мен тынығатын бөлмелерiн тексерiп қарауды қамтитын арнайы жағдайларын қамтамасыз етедi;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аталған мекеменiң орналасқан жерi бойынша және кәмелетке толмағандардың тұрғылықты жерi бойынша iшкi iстер органдарына олардың өз еркiмен кетiп қалу фактiлерi туралы хабарлайды және оларды iздестiрiп, қайтаруға тiкелей қатысады;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кәмелетке толмаған баланы аталған мекемеден шығару туралы хабарламаны, сондай-ақ кәмелетке толмаған балаға мiнездеменi және онымен алдағы уақытта жеке профилактикасы шаралары жүргiзудiң, жұмысқа орналасуына және тұрмыстық жағдайын қалыптастыруға көмек көрсетудiң қажеттiлiгi туралы нұсқауларды кәмелетке толмаған баланың тұрғылықты жерiндегi кәмелетке толмағандардың iсi және олардың құқықтарын қорғау жөнiндегi комиссияға олардың болу мерзiмi аяқталғанға дейiн бiр айдан кешiктiрмей жiбередi.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10. Арнаулы бiлiм беру ұйымдарына өздерiн аталған мекемелерде бағып-күтуге және оқытуға кедергi болатын аурулары бар кәмелетке толмағандар орналастырылмайды. Мұндай аурулардың тiзбесiн денсаулық сақтау саласындағы уәкілетті орган бекiтедi.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11. Арнаулы бiлiм беру ұйымдарын құру, қызметiн ұйымдастыру тәртiбi және оларда кәмелетке толмағандарды бағып-күтудiң шарттары Қазақстан Республикасының бiлiм беру саласындағы орталық атқарушы органы бекiткен осы ұйымдар туралы ережемен айқындалады.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12. Арнаулы бiлiм беру ұйымдарын құру, қайта ұйымдастыру және тарату туралы шешiмдi жергiлiктi атқарушы органдар қабылдайды.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13-бапқа өзгерістер енгізілді - ҚР 2007.07.27 </w:t>
      </w:r>
      <w:hyperlink r:id="rId57" w:anchor="z95" w:history="1">
        <w:r w:rsidRPr="001D1AD7">
          <w:rPr>
            <w:rStyle w:val="a4"/>
            <w:rFonts w:ascii="Courier New" w:hAnsi="Courier New" w:cs="Courier New"/>
            <w:color w:val="073A5E"/>
            <w:sz w:val="20"/>
            <w:szCs w:val="20"/>
            <w:shd w:val="clear" w:color="auto" w:fill="FFFFFF"/>
            <w:lang w:val="kk-KZ"/>
          </w:rPr>
          <w:t>№ 320</w:t>
        </w:r>
      </w:hyperlink>
      <w:r w:rsidRPr="001D1AD7">
        <w:rPr>
          <w:rStyle w:val="note"/>
          <w:rFonts w:ascii="Courier New" w:hAnsi="Courier New" w:cs="Courier New"/>
          <w:color w:val="FF0000"/>
          <w:sz w:val="20"/>
          <w:szCs w:val="20"/>
          <w:bdr w:val="none" w:sz="0" w:space="0" w:color="auto" w:frame="1"/>
          <w:shd w:val="clear" w:color="auto" w:fill="FFFFFF"/>
          <w:lang w:val="kk-KZ"/>
        </w:rPr>
        <w:t> (қолданысқа енгізілу тәртібін </w:t>
      </w:r>
      <w:hyperlink r:id="rId58" w:anchor="z105" w:history="1">
        <w:r w:rsidRPr="001D1AD7">
          <w:rPr>
            <w:rStyle w:val="a4"/>
            <w:rFonts w:ascii="Courier New" w:hAnsi="Courier New" w:cs="Courier New"/>
            <w:color w:val="073A5E"/>
            <w:sz w:val="20"/>
            <w:szCs w:val="20"/>
            <w:shd w:val="clear" w:color="auto" w:fill="FFFFFF"/>
            <w:lang w:val="kk-KZ"/>
          </w:rPr>
          <w:t>2-баптан</w:t>
        </w:r>
      </w:hyperlink>
      <w:r w:rsidRPr="001D1AD7">
        <w:rPr>
          <w:rStyle w:val="note"/>
          <w:rFonts w:ascii="Courier New" w:hAnsi="Courier New" w:cs="Courier New"/>
          <w:color w:val="FF0000"/>
          <w:sz w:val="20"/>
          <w:szCs w:val="20"/>
          <w:bdr w:val="none" w:sz="0" w:space="0" w:color="auto" w:frame="1"/>
          <w:shd w:val="clear" w:color="auto" w:fill="FFFFFF"/>
          <w:lang w:val="kk-KZ"/>
        </w:rPr>
        <w:t> қараңыз), 2009.07.10 </w:t>
      </w:r>
      <w:hyperlink r:id="rId59" w:anchor="z19" w:history="1">
        <w:r w:rsidRPr="001D1AD7">
          <w:rPr>
            <w:rStyle w:val="a4"/>
            <w:rFonts w:ascii="Courier New" w:hAnsi="Courier New" w:cs="Courier New"/>
            <w:color w:val="073A5E"/>
            <w:sz w:val="20"/>
            <w:szCs w:val="20"/>
            <w:shd w:val="clear" w:color="auto" w:fill="FFFFFF"/>
            <w:lang w:val="kk-KZ"/>
          </w:rPr>
          <w:t>№ 176-IV</w:t>
        </w:r>
      </w:hyperlink>
      <w:r w:rsidRPr="001D1AD7">
        <w:rPr>
          <w:rStyle w:val="note"/>
          <w:rFonts w:ascii="Courier New" w:hAnsi="Courier New" w:cs="Courier New"/>
          <w:color w:val="FF0000"/>
          <w:sz w:val="20"/>
          <w:szCs w:val="20"/>
          <w:bdr w:val="none" w:sz="0" w:space="0" w:color="auto" w:frame="1"/>
          <w:shd w:val="clear" w:color="auto" w:fill="FFFFFF"/>
          <w:lang w:val="kk-KZ"/>
        </w:rPr>
        <w:t>, 2010.11.23 </w:t>
      </w:r>
      <w:hyperlink r:id="rId60" w:anchor="z112" w:history="1">
        <w:r w:rsidRPr="001D1AD7">
          <w:rPr>
            <w:rStyle w:val="a4"/>
            <w:rFonts w:ascii="Courier New" w:hAnsi="Courier New" w:cs="Courier New"/>
            <w:color w:val="073A5E"/>
            <w:sz w:val="20"/>
            <w:szCs w:val="20"/>
            <w:shd w:val="clear" w:color="auto" w:fill="FFFFFF"/>
            <w:lang w:val="kk-KZ"/>
          </w:rPr>
          <w:t>№ 354-IV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күнтізбелік он күн өткен соң қолданысқа енгізіледі), 03.07.2014 </w:t>
      </w:r>
      <w:hyperlink r:id="rId61" w:anchor="204" w:history="1">
        <w:r w:rsidRPr="001D1AD7">
          <w:rPr>
            <w:rStyle w:val="a4"/>
            <w:rFonts w:ascii="Courier New" w:hAnsi="Courier New" w:cs="Courier New"/>
            <w:color w:val="073A5E"/>
            <w:sz w:val="20"/>
            <w:szCs w:val="20"/>
            <w:bdr w:val="none" w:sz="0" w:space="0" w:color="auto" w:frame="1"/>
            <w:lang w:val="kk-KZ"/>
          </w:rPr>
          <w:t>№ 227-V</w:t>
        </w:r>
      </w:hyperlink>
      <w:r w:rsidRPr="001D1AD7">
        <w:rPr>
          <w:rStyle w:val="note"/>
          <w:rFonts w:ascii="Courier New" w:hAnsi="Courier New" w:cs="Courier New"/>
          <w:color w:val="FF0000"/>
          <w:sz w:val="20"/>
          <w:szCs w:val="20"/>
          <w:bdr w:val="none" w:sz="0" w:space="0" w:color="auto" w:frame="1"/>
          <w:shd w:val="clear" w:color="auto" w:fill="FFFFFF"/>
          <w:lang w:val="kk-KZ"/>
        </w:rPr>
        <w:t> (01.01.2015 бастап қолданысқа енгізіледі); 31.10.2015 </w:t>
      </w:r>
      <w:hyperlink r:id="rId62" w:anchor="571" w:history="1">
        <w:r w:rsidRPr="001D1AD7">
          <w:rPr>
            <w:rStyle w:val="a4"/>
            <w:rFonts w:ascii="Courier New" w:hAnsi="Courier New" w:cs="Courier New"/>
            <w:color w:val="073A5E"/>
            <w:sz w:val="20"/>
            <w:szCs w:val="20"/>
            <w:bdr w:val="none" w:sz="0" w:space="0" w:color="auto" w:frame="1"/>
            <w:lang w:val="kk-KZ"/>
          </w:rPr>
          <w:t>№ 378-V</w:t>
        </w:r>
      </w:hyperlink>
      <w:r w:rsidRPr="001D1AD7">
        <w:rPr>
          <w:rStyle w:val="note"/>
          <w:rFonts w:ascii="Courier New" w:hAnsi="Courier New" w:cs="Courier New"/>
          <w:color w:val="FF0000"/>
          <w:sz w:val="20"/>
          <w:szCs w:val="20"/>
          <w:bdr w:val="none" w:sz="0" w:space="0" w:color="auto" w:frame="1"/>
          <w:shd w:val="clear" w:color="auto" w:fill="FFFFFF"/>
          <w:lang w:val="kk-KZ"/>
        </w:rPr>
        <w:t> (01.01.2016 бастап қолданысқа енгізіледі); 01.04.2019 </w:t>
      </w:r>
      <w:hyperlink r:id="rId63" w:anchor="z132"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07.07.2020 </w:t>
      </w:r>
      <w:hyperlink r:id="rId64" w:anchor="z417" w:history="1">
        <w:r w:rsidRPr="001D1AD7">
          <w:rPr>
            <w:rStyle w:val="a4"/>
            <w:rFonts w:ascii="Courier New" w:hAnsi="Courier New" w:cs="Courier New"/>
            <w:color w:val="073A5E"/>
            <w:sz w:val="20"/>
            <w:szCs w:val="20"/>
            <w:shd w:val="clear" w:color="auto" w:fill="FFFFFF"/>
            <w:lang w:val="kk-KZ"/>
          </w:rPr>
          <w:t>№ 361-VI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24.11.2021 </w:t>
      </w:r>
      <w:hyperlink r:id="rId65" w:anchor="z119" w:history="1">
        <w:r w:rsidRPr="001D1AD7">
          <w:rPr>
            <w:rStyle w:val="a4"/>
            <w:rFonts w:ascii="Courier New" w:hAnsi="Courier New" w:cs="Courier New"/>
            <w:color w:val="073A5E"/>
            <w:sz w:val="20"/>
            <w:szCs w:val="20"/>
            <w:shd w:val="clear" w:color="auto" w:fill="FFFFFF"/>
            <w:lang w:val="kk-KZ"/>
          </w:rPr>
          <w:t>№ 75-VII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4" w:name="z17"/>
      <w:bookmarkEnd w:id="14"/>
      <w:r w:rsidRPr="001D1AD7">
        <w:rPr>
          <w:rFonts w:ascii="Courier New" w:hAnsi="Courier New" w:cs="Courier New"/>
          <w:b/>
          <w:bCs/>
          <w:color w:val="000000"/>
          <w:spacing w:val="2"/>
          <w:sz w:val="20"/>
          <w:szCs w:val="20"/>
          <w:bdr w:val="none" w:sz="0" w:space="0" w:color="auto" w:frame="1"/>
          <w:lang w:val="kk-KZ"/>
        </w:rPr>
        <w:t>14-бап. Ерекше режимде ұстайтын бiлiм беру ұйымдары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Ерекше режимде ұстайтын білім беру ұйымдары оқу-тәрбие немесе емдеу-тәрбие мекемелері болып табылады және кәмелетке толмағандарды тәрбиелеудің, оқытудың және әлеуметтік оңалтудың ерекше жағдайларын қамтамасыз ету мақсатында құрылады.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2. Ерекше режимде ұстайтын білім беру ұйымдарына тәрбиелеудің, оқытудың ерекше жағдайларын қажет ететін және арнаулы педагогикалық тәсілді талап ететін он бір жастан он сегіз жасқа дейінгі: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қылмыстық жауаптылық басталатын жасқа толмауына не татуласуға байланысты өздеріне қатысты сотқа дейінгі тергеп-тексеру тоқтатылған, аса ауыр қылмыстар немесе екі және одан көп қоғамға қауіпті іс-әрекеттер жасаған кәмелетке толмағандар;</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олар ауырлығы орташа қылмыс немесе ауыр қылмыс жасағаны үшін сотталған және оларды сот Қазақстан Республикасы Қылмыстық кодексінің 83-бабында көзделген тәртіппен қылмыстық жауаптылықтан және жазадан босатқан жағдайларда, орналастырылады.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Қылмыстық жауаптылық басталатын жасқа толмаған кәмелетке толмағандарды ерекше режимде ұстайтын білім беру ұйымдарына жіберудің орындылығы туралы шешімді ішкі істер органының ұсынысы бойынша сот қабылдайды.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Осы баптың 2-тармағының 1) тармақшасында көрсетілген кәмелетке толмаған адамды ерекше режимде ұстайтын ұйымдарға жіберу туралы ұсынуды ішкі істер органдары көрсетілген кәмелетке толмаған адамға қатысты қылмыстық істі тоқтату туралы қаулы шығарылған күннен бастап отыз тәулік ішінде сотқа жібереді.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Ерекше жағдайларда бұл мерзім ішкі істер органы бастығының немесе прокурордың қаулысы негізінде отыз тәулікке дейін ұзартылуы мүмкін.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Осы баптың 3-тармағында көрсетілген материалдар оларды сотқа жіберу алдында кәмелетке толмаған балаға және оның заңды өкілдеріне танысу үшін ұсынылады.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Мүдделі адамдар көрсетілген материалдармен танысқандығы туралы ұсынылған материалда тиісті жазба жасайды.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Кәмелетке толмаған бала ерекше режимде ұстайтын білім беру ұйымына алты айдан екі жылға дейінгі мерзімге жіберілуі мүмкін.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Кәмелетке толмаған баланы ерекше режимде ұстайтын білім беру ұйымдарында ұстауға: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осы баптың 2-тармағының 1) тармақшасында аталған адамдарға қатысты – сот қаулысы;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осы баптың 2-тармағының 2) тармақшасында аталған адамдарға қатысты – сот үкімі негіз болып табылады.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Кәмелетке толмаған баланың ерекше режимде ұстайтын білім беру ұйымында болуы адамның кәмелетке толуына байланысты, сондай-ақ егер ерекше режимде ұстайтын білім беру ұйымы әкімшілігінің ұсынысы негізінде сот кәмелетке толмаған бала өзінің түзелуі үшін осы шараны қолдануды бұдан былай қажет етпейді деген қорытындыға келген болса, мерзімінен бұрын тоқтатылуы мүмкін.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Кәмелетке толмаған баланың ерекше режимде ұстайтын білім беру ұйымында болуының сот айқындаған мерзімі осы баптың 3-тармағында белгіленген тәртіппен, тек қана мынадай:</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 адамның келісімімен не өтінішхаты бойынша, кәмелетке толмаған адамның жалпы білім беретін немесе кәсіптік даярлықты аяқтауы қажет болған, бірақ ол кәмелеттік жасқа толғанға дейін;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қылмыстық жауаптылық басталатын жасқа толғанға дейін қылмыстық құқық бұзушылық белгілері бар қоғамға қауiптi іс-әрекет жасаған жағдайда ұзартылуы мүмкін.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8. Кәмелетке толмаған баланы ерекше режимде ұстайтын білім беру ұйымдарына жіберу туралы мәселені қарау кезінде прокурордың қатысуы міндетті.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9. Кәмелетке толмаған баланы ерекше режимде ұстайтын білім беру ұйымдарына орналастыру үшін қажетті құжаттарды жинауды ішкі істер органдары қамтамасыз етеді.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10. Осы баптың 2-тармағының 1) тармақшасында көрсетілген кәмелетке толмағандарды ерекше режимде ұстайтын білім беру ұйымдарына жіберу тәртібі Қазақстан Республикасының Азаматтық іс жүргізу кодексінде айқындалады.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Осы баптың 2-тармағының 2) тармақшасында көрсетілген кәмелетке толмағандарды жіберу тәртібі Қазақстан Республикасының Қылмыстық іс жүргізу кодексінде айқындалады.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11. Ерекше режимде ұстайтын білім беру ұйымдарының әкімшілігі: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ерекше режимде ұстайтын білім беру ұйымының аумағын күзетуді, тәрбиеленушілердің жеке қауіпсіздігін және олардың теріс әсерден барынша қорғалуын, ерекше режимде ұстайтын білім беру ұйымының аумағына бөгде адамдардың еркін кіруін және одан тәрбиеленушілердің өз еркімен кетіп қалуын шектеуді, кәмелетке толмағандарды тәулік бойы, оның ішінде ұйқыға бөлінген уақытта байқау мен бақылауды, кәмелетке толмағандардың өздерін, олардың заттары мен ұйықтайтын үй-жайларын тексеріп қарауды қамтитын кәмелетке толмағандарды ұстаудың арнаулы жағдайларын қамтамасыз етеді;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xml:space="preserve">      2) ерекше режимде ұстайтын білім беру ұйымының орналасқан жері бойынша және кәмелетке толмағандардың тұрғылықты жері бойынша ішкі істер органдарына </w:t>
      </w:r>
      <w:r w:rsidRPr="001D1AD7">
        <w:rPr>
          <w:rFonts w:ascii="Courier New" w:hAnsi="Courier New" w:cs="Courier New"/>
          <w:color w:val="000000"/>
          <w:spacing w:val="2"/>
          <w:sz w:val="20"/>
          <w:szCs w:val="20"/>
          <w:lang w:val="kk-KZ"/>
        </w:rPr>
        <w:lastRenderedPageBreak/>
        <w:t>олардың өз еркімен кетіп қалу фактілері туралы хабарлайды және оларды іздестіру мен қайтаруға тікелей қатысады;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кәмелетке толмаған баланы ерекше режимде ұстайтын білім беру ұйымынан онда болу мерзімі аяқталғанға дейін бір айдан кешіктірмей шығару туралы хабарламаны, сондай-ақ кәмелетке толмаған балаға мінездемені және онымен жеке профилактикалық жұмысты одан әрі жүргізудің, оның жұмысқа орналасуына және тұрмыстық жағдайын жасауға көмек көрсетудің қажеттілігі туралы ұсынысты кәмелетке толмаған баланың тұрғылықты жері бойынша кәмелетке толмағандардың ісі және олардың құқықтарын қорғау жөніндегі комиссияға жібереді.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12. Ерекше режимде ұстайтын білім беру ұйымдарына өздерін көрсетілген ұйымдарда ұстауға және оқытуға кедергі болатын аурулары бар кәмелетке толмағандарды орналастыруға болмайды. Мұндай аурулардың тізбесін денсаулық сақтау саласындағы уәкілетті орган бекітеді.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13. Ерекше режимде ұстайтын білім беру ұйымдарын құру, олардың қызметін ұйымдастыру тәртібі және оларда кәмелетке толмағандарды ұстаудың шарттары Қазақстан Республикасының білім беру саласындағы орталық атқарушы органы бекіткен осы ұйымдар туралы ережемен айқындалады.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14. Ерекше режимде ұстайтын білім беру ұйымын құру, қайта ұйымдастыру және тарату туралы шешімді жергілікті атқарушы органдар қабылдайды.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14-бап жаңа редакцияда - ҚР 2010.11.23 </w:t>
      </w:r>
      <w:hyperlink r:id="rId66" w:anchor="z113" w:history="1">
        <w:r w:rsidRPr="001D1AD7">
          <w:rPr>
            <w:rStyle w:val="a4"/>
            <w:rFonts w:ascii="Courier New" w:hAnsi="Courier New" w:cs="Courier New"/>
            <w:color w:val="073A5E"/>
            <w:sz w:val="20"/>
            <w:szCs w:val="20"/>
            <w:shd w:val="clear" w:color="auto" w:fill="FFFFFF"/>
            <w:lang w:val="kk-KZ"/>
          </w:rPr>
          <w:t>№ 354-IV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күнтізбелік он күн өткен соң қолданысқа енгізіледі), өзгерістер енгізілді - ҚР 03.07.2014 </w:t>
      </w:r>
      <w:hyperlink r:id="rId67" w:anchor="205" w:history="1">
        <w:r w:rsidRPr="001D1AD7">
          <w:rPr>
            <w:rStyle w:val="a4"/>
            <w:rFonts w:ascii="Courier New" w:hAnsi="Courier New" w:cs="Courier New"/>
            <w:color w:val="073A5E"/>
            <w:sz w:val="20"/>
            <w:szCs w:val="20"/>
            <w:bdr w:val="none" w:sz="0" w:space="0" w:color="auto" w:frame="1"/>
            <w:lang w:val="kk-KZ"/>
          </w:rPr>
          <w:t>№ 227-V</w:t>
        </w:r>
      </w:hyperlink>
      <w:r w:rsidRPr="001D1AD7">
        <w:rPr>
          <w:rStyle w:val="note"/>
          <w:rFonts w:ascii="Courier New" w:hAnsi="Courier New" w:cs="Courier New"/>
          <w:color w:val="FF0000"/>
          <w:sz w:val="20"/>
          <w:szCs w:val="20"/>
          <w:bdr w:val="none" w:sz="0" w:space="0" w:color="auto" w:frame="1"/>
          <w:shd w:val="clear" w:color="auto" w:fill="FFFFFF"/>
          <w:lang w:val="kk-KZ"/>
        </w:rPr>
        <w:t> (01.01.2015 бастап қолданысқа енгізіледі); 04.07.2014 </w:t>
      </w:r>
      <w:hyperlink r:id="rId68" w:anchor="z242" w:history="1">
        <w:r w:rsidRPr="001D1AD7">
          <w:rPr>
            <w:rStyle w:val="a4"/>
            <w:rFonts w:ascii="Courier New" w:hAnsi="Courier New" w:cs="Courier New"/>
            <w:color w:val="073A5E"/>
            <w:sz w:val="20"/>
            <w:szCs w:val="20"/>
            <w:shd w:val="clear" w:color="auto" w:fill="FFFFFF"/>
            <w:lang w:val="kk-KZ"/>
          </w:rPr>
          <w:t>№ 233-V</w:t>
        </w:r>
      </w:hyperlink>
      <w:r w:rsidRPr="001D1AD7">
        <w:rPr>
          <w:rStyle w:val="note"/>
          <w:rFonts w:ascii="Courier New" w:hAnsi="Courier New" w:cs="Courier New"/>
          <w:color w:val="FF0000"/>
          <w:sz w:val="20"/>
          <w:szCs w:val="20"/>
          <w:bdr w:val="none" w:sz="0" w:space="0" w:color="auto" w:frame="1"/>
          <w:shd w:val="clear" w:color="auto" w:fill="FFFFFF"/>
          <w:lang w:val="kk-KZ"/>
        </w:rPr>
        <w:t> (01.01.2015 бастап қолданысқа енгізіледі); 01.04.2019 </w:t>
      </w:r>
      <w:hyperlink r:id="rId69" w:anchor="z134"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24.11.2021 </w:t>
      </w:r>
      <w:hyperlink r:id="rId70" w:anchor="z120" w:history="1">
        <w:r w:rsidRPr="001D1AD7">
          <w:rPr>
            <w:rStyle w:val="a4"/>
            <w:rFonts w:ascii="Courier New" w:hAnsi="Courier New" w:cs="Courier New"/>
            <w:color w:val="073A5E"/>
            <w:sz w:val="20"/>
            <w:szCs w:val="20"/>
            <w:shd w:val="clear" w:color="auto" w:fill="FFFFFF"/>
            <w:lang w:val="kk-KZ"/>
          </w:rPr>
          <w:t>№ 75-VII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5" w:name="z137"/>
      <w:bookmarkEnd w:id="15"/>
      <w:r w:rsidRPr="001D1AD7">
        <w:rPr>
          <w:rFonts w:ascii="Courier New" w:hAnsi="Courier New" w:cs="Courier New"/>
          <w:b/>
          <w:bCs/>
          <w:color w:val="000000"/>
          <w:spacing w:val="2"/>
          <w:sz w:val="20"/>
          <w:szCs w:val="20"/>
          <w:bdr w:val="none" w:sz="0" w:space="0" w:color="auto" w:frame="1"/>
          <w:lang w:val="kk-KZ"/>
        </w:rPr>
        <w:t>14-1-бап. Кәмелетке толмағандарды арнаулы мекемелер мен ұйымдардан шығару (босату) негіздері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 арнаулы білім беру ұйымдарынан мынадай жағдайда: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сот айқындаған мерзім өткенде, осы мерзім өткен күні;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кәмелеттік жасқа толған күні мерзімінен бұрын;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xml:space="preserve">      3) егер мекеме әкімшілігінің не кәмелетке толмағандардың ісі және олардың құқықтарын қорғау жөніндегі аумақтық комиссияның ұсынуы негізінде сот кәмелетке толмаған адам осы шараның одан әрі қолданылуын қажет етпейді деген түйінге келсе, соттың тиісті шешімі келіп түскен күні, ал егер соттың </w:t>
      </w:r>
      <w:r w:rsidRPr="001D1AD7">
        <w:rPr>
          <w:rFonts w:ascii="Courier New" w:hAnsi="Courier New" w:cs="Courier New"/>
          <w:color w:val="000000"/>
          <w:spacing w:val="2"/>
          <w:sz w:val="20"/>
          <w:szCs w:val="20"/>
          <w:lang w:val="kk-KZ"/>
        </w:rPr>
        <w:lastRenderedPageBreak/>
        <w:t>шешімі жұмыс күні аяқталғаннан кейін алынса, онда келесі күні, мерзімінен бұрын;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 адам ерекше режимде ұстайтын білім беру ұйымына жіберілгенде;</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осы Заңға сәйкес кәмелетке толмаған адамның осы мекемеде болуы мүмкін болмайтын мән-жайлар туындағанда шығарылады.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 ерекше ұстау режиміндегі білім беру ұйымдарынан мынадай жағдайда: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сот айқындаған мерзім аяқталғанда;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толуына байланысты мерзімінен бұрын;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мерзімінен бұрын, егер сот мекеме әкімшілігінің немесе кәмелетке толмағандар істері және олардың құқықтарын қорғау жөніндегі аумақтық комиссия ұсынысының негізінде кәмелетке толмаған осы шараны өзін түзеуге одан әрі қолдануды қажет етпейді деген қорытындыға келсе;</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осы Заңға сәйкес аталған мекемеде кәмелетке толмағанның болуы мүмкін болмайтын мән-жайлар туындағанда шығарылады.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Кәмелетке толмағандар Кәмелетке толмағандарды бейімдеу орталықтарынан мынадай жағдайда: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ата-анасы немесе басқа да заңды өкілдері анықталғанда және оларға берілгенде;</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арнаулы білім беру ұйымдарына, ерекше ұстау режиміндегі білім беру ұйымдарына орналастырылғанда;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балалар үйіне (интернатқа) орналастырылғанда;</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сот үкімі заңды күшіне енгенде;</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осы Заңға сәйкес аталған мекемеде кәмелетке толмағанның болуы мүмкін болмайтын мән-жайлар туындағанда босатылады.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Заң 14-1-баппен толықтырылды - ҚР 2010.12.29 </w:t>
      </w:r>
      <w:hyperlink r:id="rId71" w:anchor="z35" w:history="1">
        <w:r w:rsidRPr="001D1AD7">
          <w:rPr>
            <w:rStyle w:val="a4"/>
            <w:rFonts w:ascii="Courier New" w:hAnsi="Courier New" w:cs="Courier New"/>
            <w:color w:val="073A5E"/>
            <w:sz w:val="20"/>
            <w:szCs w:val="20"/>
            <w:shd w:val="clear" w:color="auto" w:fill="FFFFFF"/>
            <w:lang w:val="kk-KZ"/>
          </w:rPr>
          <w:t>№ 375-IV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күнтiзбелiк он күн өткен соң қолданысқа енгiзiледi); өзгеріс енгізілді - ҚР 01.04.2019 </w:t>
      </w:r>
      <w:hyperlink r:id="rId72" w:anchor="z139" w:history="1">
        <w:r w:rsidRPr="001D1AD7">
          <w:rPr>
            <w:rStyle w:val="a4"/>
            <w:rFonts w:ascii="Courier New" w:hAnsi="Courier New" w:cs="Courier New"/>
            <w:color w:val="073A5E"/>
            <w:sz w:val="20"/>
            <w:szCs w:val="20"/>
            <w:shd w:val="clear" w:color="auto" w:fill="FFFFFF"/>
            <w:lang w:val="kk-KZ"/>
          </w:rPr>
          <w:t>№ 240-VI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03.05.2022 </w:t>
      </w:r>
      <w:hyperlink r:id="rId73" w:anchor="z53" w:history="1">
        <w:r w:rsidRPr="001D1AD7">
          <w:rPr>
            <w:rStyle w:val="a4"/>
            <w:rFonts w:ascii="Courier New" w:hAnsi="Courier New" w:cs="Courier New"/>
            <w:color w:val="073A5E"/>
            <w:sz w:val="20"/>
            <w:szCs w:val="20"/>
            <w:shd w:val="clear" w:color="auto" w:fill="FFFFFF"/>
            <w:lang w:val="kk-KZ"/>
          </w:rPr>
          <w:t>№ 118-VII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6" w:name="z18"/>
      <w:bookmarkEnd w:id="16"/>
      <w:r w:rsidRPr="001D1AD7">
        <w:rPr>
          <w:rFonts w:ascii="Courier New" w:hAnsi="Courier New" w:cs="Courier New"/>
          <w:b/>
          <w:bCs/>
          <w:color w:val="000000"/>
          <w:spacing w:val="2"/>
          <w:sz w:val="20"/>
          <w:szCs w:val="20"/>
          <w:bdr w:val="none" w:sz="0" w:space="0" w:color="auto" w:frame="1"/>
          <w:lang w:val="kk-KZ"/>
        </w:rPr>
        <w:lastRenderedPageBreak/>
        <w:t>15-бап. Денсаулық сақтау органдары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Денсаулық сақтау органдары өз құзыретi шегiнде:</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кәмелетке толмағандар, олардың заңды өкiлдерi арасында санитариялық-эпидемиологиялық бiлiмдi таратуды, сондай-ақ саламатты өмiр салтын насихаттауды;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кәмелетке толмағандар арасындағы психикаға белсенді әсер ететін заттарды медициналық емес мақсатта тұтыну және осымен байланысты құқық бұзушылықтар профилактикасы жөніндегі iс-шараларды әзiрлеуді және iске асыруды;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3) заңды өкiлдерiнiң қамқорлығынсыз қалған үш жасқа дейiнгi адасқан, тастанды және басқа да балалардың тәулiк бойы қабылдануын және бағып-күтiлуiн;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толмағандар арасындағы құқық бұзушылықтардың, қадағалаусыз және панасыз қалудың профилактикасы жүйесiнiң мемлекеттiк органдары мен мекемелерiне, сондай-ақ кәмелетке толмағандардың заңды өкiлдерiне консультациялық көмек көрсетудi;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5) алкогольдiк, есiрткiлiк және уытқұмарлық мас болу күйiндегi кәмелетке толмағандарды тәулiк бойы қабылдауды және оларға медициналық көмек көрсетудi;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 мiнез-құлқында ауытқушылықтары бар кәмелетке толмағандарға Қазақстан Республикасының заңдарына сәйкес мамандандырылған диагностикалық және емдеу-қалпына келтiру көмегiн көрсетудi;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6-1) кәмелетке толмаған адамға оның жеке басы туралы деректерді нақтылау және оны оңалту жөніндегі шаралар туралы ұсыныстарды дайындау мақсатында оған әлеуметтік-психологиялық зерттеп-қарау жүргізуді;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6-2) қылмыстық қудалау органына және сотқа кәмелетке толмаған адамға жүргізілген әлеуметтік-психологиялық зерттеп-қарау туралы есепті (баяндаманы) ұсынуды және кәмелетке толмаған адамды әлеуметтік-психологиялық қолдау картасын жасауды;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7) белгiленген тәртiппен арнаулы бiлiм беру ұйымдарына және ерекше режимде ұстайтын бiлiм беру ұйымдарына жiберiлетiн кәмелетке толмағандардың денсаулық жағдайы туралы қорытындылар әзiрлеудi;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8) психикаға белсенді әсер ететін заттарды тұтынуға байланысты психикалық, мінез-құлықтық бұзылушылықтары (аурулары) бар кәмелетке толмағандарды анықтауды, есепке алуды, зерттеп-қарауды және медициналық-әлеуметтiк оңалтуды;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9) жыныстық жолмен берiлетiн аурулардың көздерiн анықтауды, осындай аурулармен ауыратын кәмелетке толмағандарды тексеруден өткiзудi және емдеудi;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10) кәмелетке толмағандардың iсi және олардың құқықтарын қорғау жөнiндегi комиссияларға кәмелетке толмағандар арасында психикаға белсенді әсер ететін заттарды тұтынуға байланысты психикалық, мінез-құлықтық бұзылушылықтарының (ауруларының) таралуы, сондай-ақ осы бапта көрсетілген функцияларды жүзеге асыратын денсаулық сақтау мекемелерiнiң орналасқан жерi, олардың қызметiнiң мүмкiндiктерi мен нәтижелерi туралы хабарлауды;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11)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асыруды ұйымдастырады.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15-бапқа өзгерістер енгізілді - ҚР 2009.07.10 </w:t>
      </w:r>
      <w:hyperlink r:id="rId74" w:anchor="z20" w:history="1">
        <w:r w:rsidRPr="001D1AD7">
          <w:rPr>
            <w:rStyle w:val="a4"/>
            <w:rFonts w:ascii="Courier New" w:hAnsi="Courier New" w:cs="Courier New"/>
            <w:color w:val="073A5E"/>
            <w:sz w:val="20"/>
            <w:szCs w:val="20"/>
            <w:shd w:val="clear" w:color="auto" w:fill="FFFFFF"/>
            <w:lang w:val="kk-KZ"/>
          </w:rPr>
          <w:t>№ 176-IV</w:t>
        </w:r>
      </w:hyperlink>
      <w:r w:rsidRPr="001D1AD7">
        <w:rPr>
          <w:rStyle w:val="note"/>
          <w:rFonts w:ascii="Courier New" w:hAnsi="Courier New" w:cs="Courier New"/>
          <w:color w:val="FF0000"/>
          <w:sz w:val="20"/>
          <w:szCs w:val="20"/>
          <w:bdr w:val="none" w:sz="0" w:space="0" w:color="auto" w:frame="1"/>
          <w:shd w:val="clear" w:color="auto" w:fill="FFFFFF"/>
          <w:lang w:val="kk-KZ"/>
        </w:rPr>
        <w:t>, 2010.12.29 </w:t>
      </w:r>
      <w:hyperlink r:id="rId75" w:anchor="z198" w:history="1">
        <w:r w:rsidRPr="001D1AD7">
          <w:rPr>
            <w:rStyle w:val="a4"/>
            <w:rFonts w:ascii="Courier New" w:hAnsi="Courier New" w:cs="Courier New"/>
            <w:color w:val="073A5E"/>
            <w:sz w:val="20"/>
            <w:szCs w:val="20"/>
            <w:shd w:val="clear" w:color="auto" w:fill="FFFFFF"/>
            <w:lang w:val="kk-KZ"/>
          </w:rPr>
          <w:t>№ 372-IV</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жарияланғанынан кейін күнтiзбелiк он күн өткен соң қолданысқа енгiзiледi); 05.07.2014 </w:t>
      </w:r>
      <w:hyperlink r:id="rId76" w:anchor="52" w:history="1">
        <w:r w:rsidRPr="001D1AD7">
          <w:rPr>
            <w:rStyle w:val="a4"/>
            <w:rFonts w:ascii="Courier New" w:hAnsi="Courier New" w:cs="Courier New"/>
            <w:color w:val="073A5E"/>
            <w:sz w:val="20"/>
            <w:szCs w:val="20"/>
            <w:bdr w:val="none" w:sz="0" w:space="0" w:color="auto" w:frame="1"/>
            <w:lang w:val="kk-KZ"/>
          </w:rPr>
          <w:t>№ 236-V</w:t>
        </w:r>
      </w:hyperlink>
      <w:r w:rsidRPr="001D1AD7">
        <w:rPr>
          <w:rStyle w:val="note"/>
          <w:rFonts w:ascii="Courier New" w:hAnsi="Courier New" w:cs="Courier New"/>
          <w:color w:val="FF0000"/>
          <w:sz w:val="20"/>
          <w:szCs w:val="20"/>
          <w:bdr w:val="none" w:sz="0" w:space="0" w:color="auto" w:frame="1"/>
          <w:shd w:val="clear" w:color="auto" w:fill="FFFFFF"/>
          <w:lang w:val="kk-KZ"/>
        </w:rPr>
        <w:t> (01.01.2015 бастап қолданысқа енгізіледі); 07.07.2020 </w:t>
      </w:r>
      <w:hyperlink r:id="rId77" w:anchor="z418" w:history="1">
        <w:r w:rsidRPr="001D1AD7">
          <w:rPr>
            <w:rStyle w:val="a4"/>
            <w:rFonts w:ascii="Courier New" w:hAnsi="Courier New" w:cs="Courier New"/>
            <w:color w:val="073A5E"/>
            <w:sz w:val="20"/>
            <w:szCs w:val="20"/>
            <w:shd w:val="clear" w:color="auto" w:fill="FFFFFF"/>
            <w:lang w:val="kk-KZ"/>
          </w:rPr>
          <w:t>№ 361-VI</w:t>
        </w:r>
      </w:hyperlink>
      <w:r w:rsidRPr="001D1AD7">
        <w:rPr>
          <w:rStyle w:val="note"/>
          <w:rFonts w:ascii="Courier New" w:hAnsi="Courier New" w:cs="Courier New"/>
          <w:color w:val="FF0000"/>
          <w:sz w:val="20"/>
          <w:szCs w:val="20"/>
          <w:bdr w:val="none" w:sz="0" w:space="0" w:color="auto" w:frame="1"/>
          <w:shd w:val="clear" w:color="auto" w:fill="FFFFFF"/>
          <w:lang w:val="kk-KZ"/>
        </w:rPr>
        <w:t> (алғашқы ресми жарияланған күнінен кейін күнтізбелік он күн өткен соң қолданысқа енгізіледі) Заңдарымен.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7" w:name="z19"/>
      <w:bookmarkEnd w:id="17"/>
      <w:r w:rsidRPr="001D1AD7">
        <w:rPr>
          <w:rFonts w:ascii="Courier New" w:hAnsi="Courier New" w:cs="Courier New"/>
          <w:b/>
          <w:bCs/>
          <w:color w:val="000000"/>
          <w:spacing w:val="2"/>
          <w:sz w:val="20"/>
          <w:szCs w:val="20"/>
          <w:bdr w:val="none" w:sz="0" w:space="0" w:color="auto" w:frame="1"/>
          <w:lang w:val="kk-KZ"/>
        </w:rPr>
        <w:t>16-бап. Халықты жұмыспен қамту саласында мемлекеттiк саясатты iске асыруды үйлестiретiн мемлекеттiк орган</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Халықты жұмыспен қамту саласында мемлекеттiк саясатты iске асыруды үйлестiретiн мемлекеттiк орган Қазақстан Республикасының еңбек заңнамасына сәйкес кәмелетке толмағандардың еңбек шарттарының сақталуын бақылауды жүзеге асырады.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16-бапқа өзгерту енгізілді - ҚР 2007.05.15 </w:t>
      </w:r>
      <w:hyperlink r:id="rId78" w:anchor="z144" w:history="1">
        <w:r w:rsidRPr="001D1AD7">
          <w:rPr>
            <w:rStyle w:val="a4"/>
            <w:rFonts w:ascii="Courier New" w:hAnsi="Courier New" w:cs="Courier New"/>
            <w:color w:val="073A5E"/>
            <w:sz w:val="20"/>
            <w:szCs w:val="20"/>
            <w:shd w:val="clear" w:color="auto" w:fill="FFFFFF"/>
            <w:lang w:val="kk-KZ"/>
          </w:rPr>
          <w:t>№ 253</w:t>
        </w:r>
      </w:hyperlink>
      <w:r w:rsidRPr="001D1AD7">
        <w:rPr>
          <w:rStyle w:val="note"/>
          <w:rFonts w:ascii="Courier New" w:hAnsi="Courier New" w:cs="Courier New"/>
          <w:color w:val="FF0000"/>
          <w:sz w:val="20"/>
          <w:szCs w:val="20"/>
          <w:bdr w:val="none" w:sz="0" w:space="0" w:color="auto" w:frame="1"/>
          <w:shd w:val="clear" w:color="auto" w:fill="FFFFFF"/>
          <w:lang w:val="kk-KZ"/>
        </w:rPr>
        <w:t> Заңымен.</w:t>
      </w:r>
      <w:r w:rsidRPr="001D1AD7">
        <w:rPr>
          <w:rFonts w:ascii="Courier New" w:hAnsi="Courier New" w:cs="Courier New"/>
          <w:color w:val="000000"/>
          <w:sz w:val="20"/>
          <w:szCs w:val="20"/>
          <w:lang w:val="kk-KZ"/>
        </w:rPr>
        <w:br/>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8" w:name="z20"/>
      <w:bookmarkEnd w:id="18"/>
      <w:r w:rsidRPr="001D1AD7">
        <w:rPr>
          <w:rFonts w:ascii="Courier New" w:hAnsi="Courier New" w:cs="Courier New"/>
          <w:b/>
          <w:bCs/>
          <w:color w:val="000000"/>
          <w:spacing w:val="2"/>
          <w:sz w:val="20"/>
          <w:szCs w:val="20"/>
          <w:bdr w:val="none" w:sz="0" w:space="0" w:color="auto" w:frame="1"/>
          <w:lang w:val="kk-KZ"/>
        </w:rPr>
        <w:t>17-бап. Әдiлет органдары</w:t>
      </w:r>
    </w:p>
    <w:p w:rsidR="001D1AD7" w:rsidRPr="001D1AD7" w:rsidRDefault="001D1AD7" w:rsidP="001D1AD7">
      <w:pPr>
        <w:pStyle w:val="note1"/>
        <w:shd w:val="clear" w:color="auto" w:fill="FFFFFF"/>
        <w:spacing w:before="0" w:beforeAutospacing="0" w:after="0" w:afterAutospacing="0" w:line="291" w:lineRule="atLeast"/>
        <w:textAlignment w:val="baseline"/>
        <w:rPr>
          <w:rFonts w:ascii="Courier New" w:hAnsi="Courier New" w:cs="Courier New"/>
          <w:color w:val="FF0000"/>
          <w:spacing w:val="2"/>
          <w:sz w:val="20"/>
          <w:szCs w:val="20"/>
          <w:lang w:val="kk-KZ"/>
        </w:rPr>
      </w:pPr>
      <w:r w:rsidRPr="001D1AD7">
        <w:rPr>
          <w:rFonts w:ascii="Courier New" w:hAnsi="Courier New" w:cs="Courier New"/>
          <w:color w:val="FF0000"/>
          <w:spacing w:val="2"/>
          <w:sz w:val="20"/>
          <w:szCs w:val="20"/>
          <w:lang w:val="kk-KZ"/>
        </w:rPr>
        <w:t>      Ескерту. 17-бап алып тасталды - ҚР 2012.01.18 </w:t>
      </w:r>
      <w:hyperlink r:id="rId79" w:anchor="z362" w:history="1">
        <w:r w:rsidRPr="001D1AD7">
          <w:rPr>
            <w:rStyle w:val="a4"/>
            <w:rFonts w:ascii="Courier New" w:eastAsiaTheme="majorEastAsia" w:hAnsi="Courier New" w:cs="Courier New"/>
            <w:color w:val="073A5E"/>
            <w:spacing w:val="2"/>
            <w:sz w:val="20"/>
            <w:szCs w:val="20"/>
            <w:lang w:val="kk-KZ"/>
          </w:rPr>
          <w:t>№ 547-IV</w:t>
        </w:r>
      </w:hyperlink>
      <w:r w:rsidRPr="001D1AD7">
        <w:rPr>
          <w:rFonts w:ascii="Courier New" w:hAnsi="Courier New" w:cs="Courier New"/>
          <w:color w:val="FF0000"/>
          <w:spacing w:val="2"/>
          <w:sz w:val="20"/>
          <w:szCs w:val="20"/>
          <w:lang w:val="kk-KZ"/>
        </w:rPr>
        <w:t> (алғашқы ресми жарияланғанынан кейiн күнтiзбелiк он күн өткен соң қолданысқа енгiзiледi) Заңымен.</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bookmarkStart w:id="19" w:name="z21"/>
      <w:bookmarkEnd w:id="19"/>
      <w:r w:rsidRPr="001D1AD7">
        <w:rPr>
          <w:rFonts w:ascii="Courier New" w:hAnsi="Courier New" w:cs="Courier New"/>
          <w:b/>
          <w:bCs/>
          <w:color w:val="000000"/>
          <w:spacing w:val="2"/>
          <w:sz w:val="20"/>
          <w:szCs w:val="20"/>
          <w:bdr w:val="none" w:sz="0" w:space="0" w:color="auto" w:frame="1"/>
          <w:lang w:val="kk-KZ"/>
        </w:rPr>
        <w:t>18-бап. Кәмелетке толмағандар арасындағы құқық бұзушылықтардың, қадағалаусыз және панасыз қалудың профилактикасына қатысушы өзге де мемлекеттiк органдар</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1. Мәдениет, ақпарат, дене шынықтыру, спорт және туризм органдары өз құзыретi шегiнде:</w:t>
      </w:r>
    </w:p>
    <w:p w:rsidR="001D1AD7" w:rsidRP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w:t>
      </w:r>
      <w:r w:rsidRPr="001D1AD7">
        <w:rPr>
          <w:rFonts w:ascii="Courier New" w:hAnsi="Courier New" w:cs="Courier New"/>
          <w:color w:val="800000"/>
          <w:spacing w:val="2"/>
          <w:sz w:val="20"/>
          <w:szCs w:val="20"/>
          <w:lang w:val="kk-KZ"/>
        </w:rPr>
        <w:t>1) </w:t>
      </w:r>
      <w:r w:rsidRPr="001D1AD7">
        <w:rPr>
          <w:rFonts w:ascii="Courier New" w:hAnsi="Courier New" w:cs="Courier New"/>
          <w:color w:val="000000"/>
          <w:spacing w:val="2"/>
          <w:sz w:val="20"/>
          <w:szCs w:val="20"/>
          <w:lang w:val="kk-KZ"/>
        </w:rPr>
        <w:t>алып тасталды - ҚР 03.07.2013 </w:t>
      </w:r>
      <w:hyperlink r:id="rId80" w:anchor="z483" w:history="1">
        <w:r w:rsidRPr="001D1AD7">
          <w:rPr>
            <w:rStyle w:val="a4"/>
            <w:rFonts w:ascii="Courier New" w:eastAsiaTheme="majorEastAsia" w:hAnsi="Courier New" w:cs="Courier New"/>
            <w:color w:val="073A5E"/>
            <w:spacing w:val="2"/>
            <w:sz w:val="20"/>
            <w:szCs w:val="20"/>
            <w:lang w:val="kk-KZ"/>
          </w:rPr>
          <w:t>№ 124-V</w:t>
        </w:r>
      </w:hyperlink>
      <w:r w:rsidRPr="001D1AD7">
        <w:rPr>
          <w:rFonts w:ascii="Courier New" w:hAnsi="Courier New" w:cs="Courier New"/>
          <w:color w:val="000000"/>
          <w:spacing w:val="2"/>
          <w:sz w:val="20"/>
          <w:szCs w:val="20"/>
          <w:lang w:val="kk-KZ"/>
        </w:rPr>
        <w:t> Заңымен (алғашқы ресми жарияланғанынан кейін күнтізбелік он күн өткен соң қолданысқа енгізіледі);</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қызметтерi кәмелетке толмағандардың құқық бұзушылықтары, қадағалаусыз және панасыз қалуы профилактикасының шараларын жүзеге асыруға байланысты балалар мен жастардың қоғамдық бiрлестiктерiне, әлеуметтiк мекемелерге, қорларға және өзге де мекемелер мен ұйымдарға жәрдемдеседi;</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lastRenderedPageBreak/>
        <w:t>      3) кәмелетке толмағандардың демалысын, бос уақытын және еңбекпен қамтылуын ұйымдастыруға қатысады;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4) кәмелетке толмағандардың заңға мойынсұнушылық мiнез-құлқын және салауатты өмiр салтын насихаттау мен қалыптастыру жөнiндегi қызметтi жүзеге асырады.</w:t>
      </w:r>
    </w:p>
    <w:p w:rsidR="001D1AD7" w:rsidRP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lang w:val="kk-KZ"/>
        </w:rPr>
      </w:pPr>
      <w:r w:rsidRPr="001D1AD7">
        <w:rPr>
          <w:rFonts w:ascii="Courier New" w:hAnsi="Courier New" w:cs="Courier New"/>
          <w:color w:val="000000"/>
          <w:spacing w:val="2"/>
          <w:sz w:val="20"/>
          <w:szCs w:val="20"/>
          <w:lang w:val="kk-KZ"/>
        </w:rPr>
        <w:t>      2. Қамқоршылық және қорғаншылық органдары өз құзыретi шегiнде 19-баптың 1-тармағында аталған кәмелетке толмағандармен, егер олар жетiм болса немесе ата-аналарының және басқа заңды өкiлдерiнiң қамқорлығынсыз қалса, жеке профилактикасы шараларын жүргiзуге қатысады.</w:t>
      </w:r>
    </w:p>
    <w:p w:rsidR="001D1AD7" w:rsidRPr="001D1AD7" w:rsidRDefault="001D1AD7" w:rsidP="001D1AD7">
      <w:pPr>
        <w:rPr>
          <w:rFonts w:ascii="Times New Roman" w:hAnsi="Times New Roman" w:cs="Times New Roman"/>
          <w:sz w:val="24"/>
          <w:szCs w:val="24"/>
          <w:lang w:val="kk-KZ"/>
        </w:rPr>
      </w:pPr>
      <w:r w:rsidRPr="001D1AD7">
        <w:rPr>
          <w:rStyle w:val="note"/>
          <w:rFonts w:ascii="Courier New" w:hAnsi="Courier New" w:cs="Courier New"/>
          <w:color w:val="FF0000"/>
          <w:sz w:val="20"/>
          <w:szCs w:val="20"/>
          <w:bdr w:val="none" w:sz="0" w:space="0" w:color="auto" w:frame="1"/>
          <w:shd w:val="clear" w:color="auto" w:fill="FFFFFF"/>
          <w:lang w:val="kk-KZ"/>
        </w:rPr>
        <w:t>      Ескерту. 18-бапқа өзгеріс енгізілді - ҚР 03.07.2013 </w:t>
      </w:r>
      <w:hyperlink r:id="rId81" w:anchor="z483" w:history="1">
        <w:r w:rsidRPr="001D1AD7">
          <w:rPr>
            <w:rStyle w:val="a4"/>
            <w:rFonts w:ascii="Courier New" w:hAnsi="Courier New" w:cs="Courier New"/>
            <w:color w:val="073A5E"/>
            <w:sz w:val="20"/>
            <w:szCs w:val="20"/>
            <w:shd w:val="clear" w:color="auto" w:fill="FFFFFF"/>
            <w:lang w:val="kk-KZ"/>
          </w:rPr>
          <w:t>№ 124-V</w:t>
        </w:r>
      </w:hyperlink>
      <w:r w:rsidRPr="001D1AD7">
        <w:rPr>
          <w:rStyle w:val="note"/>
          <w:rFonts w:ascii="Courier New" w:hAnsi="Courier New" w:cs="Courier New"/>
          <w:color w:val="FF0000"/>
          <w:sz w:val="20"/>
          <w:szCs w:val="20"/>
          <w:bdr w:val="none" w:sz="0" w:space="0" w:color="auto" w:frame="1"/>
          <w:shd w:val="clear" w:color="auto" w:fill="FFFFFF"/>
          <w:lang w:val="kk-KZ"/>
        </w:rPr>
        <w:t> Заңымен (алғашқы ресми жарияланғанынан кейін күнтізбелік он күн өткен соң қолданысқа енгізіледі).</w:t>
      </w:r>
      <w:r w:rsidRPr="001D1AD7">
        <w:rPr>
          <w:rFonts w:ascii="Courier New" w:hAnsi="Courier New" w:cs="Courier New"/>
          <w:color w:val="000000"/>
          <w:sz w:val="20"/>
          <w:szCs w:val="20"/>
          <w:lang w:val="kk-KZ"/>
        </w:rPr>
        <w:br/>
      </w:r>
    </w:p>
    <w:p w:rsidR="001D1AD7" w:rsidRPr="001D1AD7" w:rsidRDefault="001D1AD7" w:rsidP="001D1AD7">
      <w:pPr>
        <w:pStyle w:val="3"/>
        <w:shd w:val="clear" w:color="auto" w:fill="FFFFFF"/>
        <w:spacing w:before="230" w:after="138" w:line="398" w:lineRule="atLeast"/>
        <w:textAlignment w:val="baseline"/>
        <w:rPr>
          <w:rFonts w:ascii="Courier New" w:hAnsi="Courier New" w:cs="Courier New"/>
          <w:b w:val="0"/>
          <w:bCs w:val="0"/>
          <w:color w:val="1E1E1E"/>
          <w:sz w:val="32"/>
          <w:szCs w:val="32"/>
          <w:lang w:val="kk-KZ"/>
        </w:rPr>
      </w:pPr>
      <w:r w:rsidRPr="001D1AD7">
        <w:rPr>
          <w:rFonts w:ascii="Courier New" w:hAnsi="Courier New" w:cs="Courier New"/>
          <w:b w:val="0"/>
          <w:bCs w:val="0"/>
          <w:color w:val="1E1E1E"/>
          <w:sz w:val="32"/>
          <w:szCs w:val="32"/>
          <w:lang w:val="kk-KZ"/>
        </w:rPr>
        <w:t>3-тарау. Кәмелетке толмағандар арасындағы құқық бұзушылықтардың, қадағалаусыз және панасыз қалудың профилактикасы жөніндегі қызметті ұйымдастыру</w:t>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0" w:name="z23"/>
      <w:bookmarkEnd w:id="20"/>
      <w:r>
        <w:rPr>
          <w:rFonts w:ascii="Courier New" w:hAnsi="Courier New" w:cs="Courier New"/>
          <w:b/>
          <w:bCs/>
          <w:color w:val="000000"/>
          <w:spacing w:val="2"/>
          <w:sz w:val="20"/>
          <w:szCs w:val="20"/>
          <w:bdr w:val="none" w:sz="0" w:space="0" w:color="auto" w:frame="1"/>
        </w:rPr>
        <w:t>19-бап. Жеке профилактикасы шаралары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Жеке профилактикасы шаралары: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қадағалаусыз және панасыз қалған;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арнаулы бiлім беру ұйымдарында, ерекше режимде ұстайтын бiлiм беру ұйымдарында ұсталатын кәмелетке толмағандарға және олардың түлектеріне, сондай-ақ кәмелетке толмағандарды бейімдеу орталықтарында ұсталатын;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bookmarkStart w:id="21" w:name="z199"/>
      <w:bookmarkEnd w:id="21"/>
      <w:r>
        <w:rPr>
          <w:rFonts w:ascii="Courier New" w:hAnsi="Courier New" w:cs="Courier New"/>
          <w:color w:val="000000"/>
          <w:spacing w:val="2"/>
          <w:sz w:val="20"/>
          <w:szCs w:val="20"/>
        </w:rPr>
        <w:t>      3) адамның психикикасына дене мүшесi функциялары мен мiнез-құлқына керi әсерiн тигiзетiн алкогольдік ішімдіктерді, есiрткi құралдарын, психотроптық және өзге де күштi әсер ететiн заттарды шамадан тыс пайдаланатын;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дәлелсiз себептермен жалпы бiлiм беретiн оқу орындарына бармайтын;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4-1) өздеріне қатысты қорғау нұсқамасы шығарылған;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әкімшілік құқық бұзушылықтар жасаған, сондай-ақ әкімшілік жауаптылықтан немесе тәрбиелік ықпал ету шаралары қолданыла отырып, тағайындалған әкімшілік жазаны орындаудан босатылған;</w:t>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қылмыстық құқық бұзушылық жасағаны үшін қылмыстық жауаптылықтан немесе жазадан Қазақстан Республикасы Қылмыстық-процестік кодексінің </w:t>
      </w:r>
      <w:hyperlink r:id="rId82" w:anchor="z35" w:history="1">
        <w:r>
          <w:rPr>
            <w:rStyle w:val="a4"/>
            <w:rFonts w:ascii="Courier New" w:eastAsiaTheme="majorEastAsia" w:hAnsi="Courier New" w:cs="Courier New"/>
            <w:color w:val="073A5E"/>
            <w:spacing w:val="2"/>
            <w:sz w:val="20"/>
            <w:szCs w:val="20"/>
          </w:rPr>
          <w:t>35-бабының</w:t>
        </w:r>
      </w:hyperlink>
      <w:r>
        <w:rPr>
          <w:rFonts w:ascii="Courier New" w:hAnsi="Courier New" w:cs="Courier New"/>
          <w:color w:val="000000"/>
          <w:spacing w:val="2"/>
          <w:sz w:val="20"/>
          <w:szCs w:val="20"/>
        </w:rPr>
        <w:t> бірінші бөлігі 3), 4), 9), 10) және 12) тармақтарының немесе </w:t>
      </w:r>
      <w:hyperlink r:id="rId83" w:anchor="z36" w:history="1">
        <w:r>
          <w:rPr>
            <w:rStyle w:val="a4"/>
            <w:rFonts w:ascii="Courier New" w:eastAsiaTheme="majorEastAsia" w:hAnsi="Courier New" w:cs="Courier New"/>
            <w:color w:val="073A5E"/>
            <w:spacing w:val="2"/>
            <w:sz w:val="20"/>
            <w:szCs w:val="20"/>
          </w:rPr>
          <w:t>36-</w:t>
        </w:r>
        <w:r>
          <w:rPr>
            <w:rStyle w:val="a4"/>
            <w:rFonts w:ascii="Courier New" w:eastAsiaTheme="majorEastAsia" w:hAnsi="Courier New" w:cs="Courier New"/>
            <w:color w:val="073A5E"/>
            <w:spacing w:val="2"/>
            <w:sz w:val="20"/>
            <w:szCs w:val="20"/>
          </w:rPr>
          <w:lastRenderedPageBreak/>
          <w:t>бабының</w:t>
        </w:r>
      </w:hyperlink>
      <w:r>
        <w:rPr>
          <w:rFonts w:ascii="Courier New" w:hAnsi="Courier New" w:cs="Courier New"/>
          <w:color w:val="000000"/>
          <w:spacing w:val="2"/>
          <w:sz w:val="20"/>
          <w:szCs w:val="20"/>
        </w:rPr>
        <w:t> негізінде, оның ішінде рақымшылық немесе кешірім жасау актісі негізінде босатылған;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қылмыстық жауаптылық басталатын жасқа толмауына байланысты немесе психикасының бұзылуына байланысты емес психикалық дамуының кешеуiлдеуi салдарынан қылмыстық жауаптылыққа жатпайтын қылмыстық құқық бұзушылық белгiлерi бар іс-әрекеттер жасаған;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күзетпен қамауға алуға байланысты емес бұлтартпау шаралары таңдап алынған, қылмыстық құқық бұзушылық жасады деп айыпталған немесе күдiктi болған;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жазасын өтеуден шартты түрде мерзiмiнен бұрын босатылған;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жазасын өтеу кейiнге қалдырылған немесе үкiмнiң орындалуы кейiнге қалдырылған;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 қылмыстық-атқару жүйесi мекемелерiнен босатылған;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 ауыр емес немесе ауырлығы орташа қылмыс жасағаны үшiн сотталған және сот тәрбиелiк ықпал етудiң мәжбүрлеу шараларын қолдану арқылы жазадан босатқан;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13) шартты түрде, қоғамдық немесе түзеу жұмыстарына, бас бостандығынан айыруға байланысты емес өзге де жазалау шараларына сотталған кәмелетке толмағандарға қатысты жүргiзiледi.</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Егер кәмелетке толмағандардың ата-аналары, басқа да заңды өкiлдерi оларды тәрбиелеу, оқыту және (немесе) бағып-күту жөнiндегi өз мiндеттерiн орындамаса, олардың мiнез-құлқына терiс әсер етсе, оларға қатысты, сондай-ақ кәмелетке толмағандарды құқық бұзушылықтар немесе қоғамға жат іс-әрекеттер жасауға тартып жүрген өзге де адамдарға қатысты да жеке профилактикасы шаралары жүргiзiледi.</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19-бапқа өзгерту енгізілді - ҚР 2009.07.10 </w:t>
      </w:r>
      <w:hyperlink r:id="rId84" w:anchor="z21" w:history="1">
        <w:r>
          <w:rPr>
            <w:rStyle w:val="a4"/>
            <w:rFonts w:ascii="Courier New" w:hAnsi="Courier New" w:cs="Courier New"/>
            <w:color w:val="073A5E"/>
            <w:sz w:val="20"/>
            <w:szCs w:val="20"/>
            <w:shd w:val="clear" w:color="auto" w:fill="FFFFFF"/>
          </w:rPr>
          <w:t>№ 176-IV</w:t>
        </w:r>
      </w:hyperlink>
      <w:r>
        <w:rPr>
          <w:rStyle w:val="note"/>
          <w:rFonts w:ascii="Courier New" w:hAnsi="Courier New" w:cs="Courier New"/>
          <w:color w:val="FF0000"/>
          <w:sz w:val="20"/>
          <w:szCs w:val="20"/>
          <w:bdr w:val="none" w:sz="0" w:space="0" w:color="auto" w:frame="1"/>
          <w:shd w:val="clear" w:color="auto" w:fill="FFFFFF"/>
        </w:rPr>
        <w:t>, 2010.11.23 </w:t>
      </w:r>
      <w:hyperlink r:id="rId85" w:anchor="z116" w:history="1">
        <w:r>
          <w:rPr>
            <w:rStyle w:val="a4"/>
            <w:rFonts w:ascii="Courier New" w:hAnsi="Courier New" w:cs="Courier New"/>
            <w:color w:val="073A5E"/>
            <w:sz w:val="20"/>
            <w:szCs w:val="20"/>
            <w:shd w:val="clear" w:color="auto" w:fill="FFFFFF"/>
          </w:rPr>
          <w:t>№ 354-IV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күнтізбелік он күн өткен соң қолданысқа енгізіледі), 2010.12.29 </w:t>
      </w:r>
      <w:hyperlink r:id="rId86" w:anchor="z199" w:history="1">
        <w:r>
          <w:rPr>
            <w:rStyle w:val="a4"/>
            <w:rFonts w:ascii="Courier New" w:hAnsi="Courier New" w:cs="Courier New"/>
            <w:color w:val="073A5E"/>
            <w:sz w:val="20"/>
            <w:szCs w:val="20"/>
            <w:shd w:val="clear" w:color="auto" w:fill="FFFFFF"/>
          </w:rPr>
          <w:t>№ 372-IV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03.07.2014 </w:t>
      </w:r>
      <w:hyperlink r:id="rId87" w:anchor="208" w:history="1">
        <w:r>
          <w:rPr>
            <w:rStyle w:val="a4"/>
            <w:rFonts w:ascii="Courier New" w:hAnsi="Courier New" w:cs="Courier New"/>
            <w:color w:val="073A5E"/>
            <w:sz w:val="20"/>
            <w:szCs w:val="20"/>
            <w:bdr w:val="none" w:sz="0" w:space="0" w:color="auto" w:frame="1"/>
          </w:rPr>
          <w:t>№ 227-V</w:t>
        </w:r>
      </w:hyperlink>
      <w:r>
        <w:rPr>
          <w:rStyle w:val="note"/>
          <w:rFonts w:ascii="Courier New" w:hAnsi="Courier New" w:cs="Courier New"/>
          <w:color w:val="FF0000"/>
          <w:sz w:val="20"/>
          <w:szCs w:val="20"/>
          <w:bdr w:val="none" w:sz="0" w:space="0" w:color="auto" w:frame="1"/>
          <w:shd w:val="clear" w:color="auto" w:fill="FFFFFF"/>
        </w:rPr>
        <w:t> (01.01.2015 бастап қолданысқа енгізіледі); 04.07.2014 </w:t>
      </w:r>
      <w:hyperlink r:id="rId88" w:anchor="z245" w:history="1">
        <w:r>
          <w:rPr>
            <w:rStyle w:val="a4"/>
            <w:rFonts w:ascii="Courier New" w:hAnsi="Courier New" w:cs="Courier New"/>
            <w:color w:val="073A5E"/>
            <w:sz w:val="20"/>
            <w:szCs w:val="20"/>
            <w:shd w:val="clear" w:color="auto" w:fill="FFFFFF"/>
          </w:rPr>
          <w:t>№ 233-V</w:t>
        </w:r>
      </w:hyperlink>
      <w:r>
        <w:rPr>
          <w:rStyle w:val="note"/>
          <w:rFonts w:ascii="Courier New" w:hAnsi="Courier New" w:cs="Courier New"/>
          <w:color w:val="FF0000"/>
          <w:sz w:val="20"/>
          <w:szCs w:val="20"/>
          <w:bdr w:val="none" w:sz="0" w:space="0" w:color="auto" w:frame="1"/>
          <w:shd w:val="clear" w:color="auto" w:fill="FFFFFF"/>
        </w:rPr>
        <w:t> (01.01.2015 бастап қолданысқа енгізіледі); 05.07.2014 </w:t>
      </w:r>
      <w:hyperlink r:id="rId89" w:anchor="53" w:history="1">
        <w:r>
          <w:rPr>
            <w:rStyle w:val="a4"/>
            <w:rFonts w:ascii="Courier New" w:hAnsi="Courier New" w:cs="Courier New"/>
            <w:color w:val="073A5E"/>
            <w:sz w:val="20"/>
            <w:szCs w:val="20"/>
            <w:bdr w:val="none" w:sz="0" w:space="0" w:color="auto" w:frame="1"/>
          </w:rPr>
          <w:t>№ 236-V</w:t>
        </w:r>
      </w:hyperlink>
      <w:r>
        <w:rPr>
          <w:rStyle w:val="note"/>
          <w:rFonts w:ascii="Courier New" w:hAnsi="Courier New" w:cs="Courier New"/>
          <w:color w:val="FF0000"/>
          <w:sz w:val="20"/>
          <w:szCs w:val="20"/>
          <w:bdr w:val="none" w:sz="0" w:space="0" w:color="auto" w:frame="1"/>
          <w:shd w:val="clear" w:color="auto" w:fill="FFFFFF"/>
        </w:rPr>
        <w:t> (01.01.2015 бастап қолданысқа енгізіледі) Заңдарымен.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2" w:name="z269"/>
      <w:bookmarkEnd w:id="22"/>
      <w:r>
        <w:rPr>
          <w:rFonts w:ascii="Courier New" w:hAnsi="Courier New" w:cs="Courier New"/>
          <w:b/>
          <w:bCs/>
          <w:color w:val="000000"/>
          <w:spacing w:val="2"/>
          <w:sz w:val="20"/>
          <w:szCs w:val="20"/>
          <w:bdr w:val="none" w:sz="0" w:space="0" w:color="auto" w:frame="1"/>
        </w:rPr>
        <w:t>19-1-бап. Кәмелетке толмағандар арасындағы құқық бұзушылықтың, қадағалаусыз және панасыз қалудың жеке профилактикасы шаралары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Кәмелетке толмағандар арасындағы құқық бұзушылықтың, қадағалаусыз және панасыз қалудың жеке профилактикасы шаралары олардың тарапынан жаңа құқық бұзушылық жасаудың алдын алу, сондай-ақ оларды жасауға итермелейтін себептер мен жағдайларды жою мақсатында кәмелетке толмағандардың құқықтық санасына және мінез-құлқына мақсатты түрде жүйелі әсер ету үшін қолданылады.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2. Кәмелетке толмағандар арасындағы құқық бұзушылықтың, қадағалаусыз және панасыз қалудың жеке профилактикасы шаралары: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профилактикалық әңгімелесу;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құқық бұзушылық жасауға итермелейтін себептер мен жағдайларды жою туралы ұсыныс;</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профилактикалық есепке алу және бақылау;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арнаулы білім беру ұйымдарына және ерекше режимде ұстайтын білім беру ұйымдарына жіберу;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тәрбиелік ықпал ету шаралары;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қорғау нұсқамасы;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әкімшілік жаза қолдану;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сот үкімі бойынша қабылданатын шаралар;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медициналық-әлеуметтік есепке алу болып табылады.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Кәмелетке толмағандар арасындағы құқық бұзушылықтың, қадағалаусыз және панасыз қалудың жеке профилактикасы шаралары осы шаралар қолданылатын кәмелетке толмағандардың жеке ерекшеліктері және олар жасаған құқық бұзушылықтың қоғамға қауіптілігінің сипаты мен деңгейі ескеріле отырып айқындалады.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Мүдделі адамдар кәмелетке толмағандар арасындағы құқық бұзушылықтың, қадағалаусыз және панасыз қалудың жеке профилактикасы шараларын қолдану туралы шешімге Қазақстан Республикасының заңнамасында белгіленген тәртіппен шағым жасауы мүмкін.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Тұрмыстық зорлық-зомбылық жасаған кәмелетке толмағандарға қатысты құқық бұзушылықтың жеке профилактикасы шаралары Қазақстан Республикасының тұрмыстық зорлық-зомбылық профилактикасы туралы заңнамасында белгіленген ерекшеліктер ескеріле отырып қолданылады.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Кәмелетке толмағандар арасындағы құқық бұзушылықтың, қадағалаусыз және панасыз қалудың жеке профилактикасы шараларын есепке алу орталық атқарушы органдар белгілеген тәртіппен олардың құзыреті шегінде жүзеге асырылады.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19-1-баппен толықтырылды - ҚР 2010.04.29 </w:t>
      </w:r>
      <w:hyperlink r:id="rId90" w:anchor="z35" w:history="1">
        <w:r>
          <w:rPr>
            <w:rStyle w:val="a4"/>
            <w:rFonts w:ascii="Courier New" w:hAnsi="Courier New" w:cs="Courier New"/>
            <w:color w:val="073A5E"/>
            <w:sz w:val="20"/>
            <w:szCs w:val="20"/>
            <w:shd w:val="clear" w:color="auto" w:fill="FFFFFF"/>
          </w:rPr>
          <w:t>№ 272-IV</w:t>
        </w:r>
      </w:hyperlink>
      <w:r>
        <w:rPr>
          <w:rStyle w:val="note"/>
          <w:rFonts w:ascii="Courier New" w:hAnsi="Courier New" w:cs="Courier New"/>
          <w:color w:val="FF0000"/>
          <w:sz w:val="20"/>
          <w:szCs w:val="20"/>
          <w:bdr w:val="none" w:sz="0" w:space="0" w:color="auto" w:frame="1"/>
          <w:shd w:val="clear" w:color="auto" w:fill="FFFFFF"/>
        </w:rPr>
        <w:t> Заңымен, өзгерістер енгізілді - ҚР 2010.11.23 </w:t>
      </w:r>
      <w:hyperlink r:id="rId91" w:anchor="z117" w:history="1">
        <w:r>
          <w:rPr>
            <w:rStyle w:val="a4"/>
            <w:rFonts w:ascii="Courier New" w:hAnsi="Courier New" w:cs="Courier New"/>
            <w:color w:val="073A5E"/>
            <w:sz w:val="20"/>
            <w:szCs w:val="20"/>
            <w:shd w:val="clear" w:color="auto" w:fill="FFFFFF"/>
          </w:rPr>
          <w:t>№ 354-IV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күнтізбелік он күн өткен соң қолданысқа енгізіледі); 01.04.2019 </w:t>
      </w:r>
      <w:hyperlink r:id="rId92" w:anchor="z141" w:history="1">
        <w:r>
          <w:rPr>
            <w:rStyle w:val="a4"/>
            <w:rFonts w:ascii="Courier New" w:hAnsi="Courier New" w:cs="Courier New"/>
            <w:color w:val="073A5E"/>
            <w:sz w:val="20"/>
            <w:szCs w:val="20"/>
            <w:shd w:val="clear" w:color="auto" w:fill="FFFFFF"/>
          </w:rPr>
          <w:t>№ 240-</w:t>
        </w:r>
        <w:r>
          <w:rPr>
            <w:rStyle w:val="a4"/>
            <w:rFonts w:ascii="Courier New" w:hAnsi="Courier New" w:cs="Courier New"/>
            <w:color w:val="073A5E"/>
            <w:sz w:val="20"/>
            <w:szCs w:val="20"/>
            <w:shd w:val="clear" w:color="auto" w:fill="FFFFFF"/>
          </w:rPr>
          <w:lastRenderedPageBreak/>
          <w:t>VI</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 күнінен кейін күнтізбелік он күн өткен соң қолданысқа енгізіледі) Заңдарымен.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3" w:name="z240"/>
      <w:bookmarkEnd w:id="23"/>
      <w:r>
        <w:rPr>
          <w:rFonts w:ascii="Courier New" w:hAnsi="Courier New" w:cs="Courier New"/>
          <w:b/>
          <w:bCs/>
          <w:color w:val="000000"/>
          <w:spacing w:val="2"/>
          <w:sz w:val="20"/>
          <w:szCs w:val="20"/>
          <w:bdr w:val="none" w:sz="0" w:space="0" w:color="auto" w:frame="1"/>
        </w:rPr>
        <w:t>19-2-бап. Кәмелетке толмағандар арасында құқық бұзушылықтың, қадағалаусыз және панасыз қалудың жеке профилактикасы шараларын қолдануға негіздер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Кәмелетке толмағандар арасында құқық бұзушылықтың, қадағалаусыз және панасыз қалудың жеке профилактикасы шараларын қолдануға мына мән-жайлардың бірі: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жеке және заңды тұлғалардың хабарламалары немесе өтініштері, сондай-ақ бұқаралық ақпарат құралдарындағы хабарламалар;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құқық бұзушылық жасау не жасауға әрекет ету фактісін ішкі істер органы қызметкерінің тікелей анықтауы;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мемлекеттік органдардан және жергілікті өзін өзі басқару органдарынан түскен материалдар негіз болып табылады.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Құқық бұзушылық жасау туралы немесе оны жасау қатері туралы өтініштер мен хабарламаларды мемлекеттік органдар Қазақстан Республикасының заңнамасында белгіленген тәртіппен қарайды.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19-2-баппен толықтырылды - ҚР 2010.04.29 </w:t>
      </w:r>
      <w:hyperlink r:id="rId93" w:anchor="z35" w:history="1">
        <w:r>
          <w:rPr>
            <w:rStyle w:val="a4"/>
            <w:rFonts w:ascii="Courier New" w:hAnsi="Courier New" w:cs="Courier New"/>
            <w:color w:val="073A5E"/>
            <w:sz w:val="20"/>
            <w:szCs w:val="20"/>
            <w:shd w:val="clear" w:color="auto" w:fill="FFFFFF"/>
          </w:rPr>
          <w:t>№ 272-IV</w:t>
        </w:r>
      </w:hyperlink>
      <w:r>
        <w:rPr>
          <w:rStyle w:val="note"/>
          <w:rFonts w:ascii="Courier New" w:hAnsi="Courier New" w:cs="Courier New"/>
          <w:color w:val="FF0000"/>
          <w:sz w:val="20"/>
          <w:szCs w:val="20"/>
          <w:bdr w:val="none" w:sz="0" w:space="0" w:color="auto" w:frame="1"/>
          <w:shd w:val="clear" w:color="auto" w:fill="FFFFFF"/>
        </w:rPr>
        <w:t>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4" w:name="z246"/>
      <w:bookmarkEnd w:id="24"/>
      <w:r>
        <w:rPr>
          <w:rFonts w:ascii="Courier New" w:hAnsi="Courier New" w:cs="Courier New"/>
          <w:b/>
          <w:bCs/>
          <w:color w:val="000000"/>
          <w:spacing w:val="2"/>
          <w:sz w:val="20"/>
          <w:szCs w:val="20"/>
          <w:bdr w:val="none" w:sz="0" w:space="0" w:color="auto" w:frame="1"/>
        </w:rPr>
        <w:t>19-3-бап. Профилактикалық әңгімелесу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Профилактикалық әңгімелесудің негізгі міндеттері құқыққа қарсы мінез-құлықтың себептері мен жағдайларын анықтау, құқық бұзушылықтың әлеуметтік және құқықтық салдарларын түсіндіру және заңға мойынсынушылық мінез-құлықтың қажеттігіне сендіру болып табылады.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Профилактикалық әңгімелесуді құқық бұзушылықтың жеке профилактикасы шараларын қолдану құзыретіне жататын кәмелетке толмағандар арасында құқық бұзушылықтың, қадағалаусыз және панасыз қалудың профилактикасы жүйесінің мемелекеттік органы мен мекемесінің өкілі құқық бұзушылық жасаған немесе оған қатысты құқық бұзушылықтың жеке профилактикасы шараларын қолдануға негіз бар адаммен өткізеді.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Профилактикалық әңгімелесу кәмелетке толмағандар арасында құқық бұзушылықтың, қадағалаусыз және панасыз қалудың профилактикасы жүйесі мемлекеттік органдарының қызметтік үй-жайларында, сондай-ақ тұратын жері, оқуы, жұмыс орны бойынша не тікелей құқық бұзушылық анықталған жерде өткізіледі және оның ұзақтығы бір сағаттан аспауға тиіс.</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Профилактикалық әңгімелесу өткізілетін кәмелетке толмаған адамға құқыққа қарсы іс-әрекеттерді тоқтату қажеттілігі туралы ескертіледі.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5. Кәмелетке толмаған адаммен профилактикалық әңгімелесу оның ата-анасының, педагогтарының немесе басқа да заңды өкілдерінің қатысуымен өткізіледі.</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19-3-баппен толықтырылды - ҚР 2010.04.29 </w:t>
      </w:r>
      <w:hyperlink r:id="rId94" w:anchor="z35" w:history="1">
        <w:r>
          <w:rPr>
            <w:rStyle w:val="a4"/>
            <w:rFonts w:ascii="Courier New" w:hAnsi="Courier New" w:cs="Courier New"/>
            <w:color w:val="073A5E"/>
            <w:sz w:val="20"/>
            <w:szCs w:val="20"/>
            <w:shd w:val="clear" w:color="auto" w:fill="FFFFFF"/>
          </w:rPr>
          <w:t>№ 272-IV</w:t>
        </w:r>
      </w:hyperlink>
      <w:r>
        <w:rPr>
          <w:rStyle w:val="note"/>
          <w:rFonts w:ascii="Courier New" w:hAnsi="Courier New" w:cs="Courier New"/>
          <w:color w:val="FF0000"/>
          <w:sz w:val="20"/>
          <w:szCs w:val="20"/>
          <w:bdr w:val="none" w:sz="0" w:space="0" w:color="auto" w:frame="1"/>
          <w:shd w:val="clear" w:color="auto" w:fill="FFFFFF"/>
        </w:rPr>
        <w:t>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5" w:name="z252"/>
      <w:bookmarkEnd w:id="25"/>
      <w:r>
        <w:rPr>
          <w:rFonts w:ascii="Courier New" w:hAnsi="Courier New" w:cs="Courier New"/>
          <w:b/>
          <w:bCs/>
          <w:color w:val="000000"/>
          <w:spacing w:val="2"/>
          <w:sz w:val="20"/>
          <w:szCs w:val="20"/>
          <w:bdr w:val="none" w:sz="0" w:space="0" w:color="auto" w:frame="1"/>
        </w:rPr>
        <w:t>19-4-бап. Құқық бұзушылық жасауға итермелейтін себептер мен жағдайларды жою туралы ұсыныс</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Құқық бұзушылық жасауға итермелейтін себептер мен жағдайлар анықталған жағдайда кәмелетке толмағандар арасында құқық бұзушылықтың, қадағалаусыз және панасыз қалудың профилактикасы жүйесінің мемлекеттік органдары тиісті ұйымның басшысына немесе лауазымды адамына оларды жою туралы ұсыныс жібереді.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Тиісті ұйымның басшысы немесе лауазымды адамы ұсынысты алған күннен бастап бір ай мерзім ішінде кәмелетке толмағандар арасында құқық бұзушылықтың, қадағалаусыз және панасыз қалудың профилактикасы жүйесінің мемлекеттік органдарына ұсынысты қарау нәтижелері мен қолданылған шаралар туралы жазбаша түрде ақпарат беруге міндетті.</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19-4-баппен толықтырылды - ҚР 2010.04.29 </w:t>
      </w:r>
      <w:hyperlink r:id="rId95" w:anchor="z35" w:history="1">
        <w:r>
          <w:rPr>
            <w:rStyle w:val="a4"/>
            <w:rFonts w:ascii="Courier New" w:hAnsi="Courier New" w:cs="Courier New"/>
            <w:color w:val="073A5E"/>
            <w:sz w:val="20"/>
            <w:szCs w:val="20"/>
            <w:shd w:val="clear" w:color="auto" w:fill="FFFFFF"/>
          </w:rPr>
          <w:t>№ 272-IV</w:t>
        </w:r>
      </w:hyperlink>
      <w:r>
        <w:rPr>
          <w:rStyle w:val="note"/>
          <w:rFonts w:ascii="Courier New" w:hAnsi="Courier New" w:cs="Courier New"/>
          <w:color w:val="FF0000"/>
          <w:sz w:val="20"/>
          <w:szCs w:val="20"/>
          <w:bdr w:val="none" w:sz="0" w:space="0" w:color="auto" w:frame="1"/>
          <w:shd w:val="clear" w:color="auto" w:fill="FFFFFF"/>
        </w:rPr>
        <w:t>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6" w:name="z255"/>
      <w:bookmarkEnd w:id="26"/>
      <w:r>
        <w:rPr>
          <w:rFonts w:ascii="Courier New" w:hAnsi="Courier New" w:cs="Courier New"/>
          <w:b/>
          <w:bCs/>
          <w:color w:val="000000"/>
          <w:spacing w:val="2"/>
          <w:sz w:val="20"/>
          <w:szCs w:val="20"/>
          <w:bdr w:val="none" w:sz="0" w:space="0" w:color="auto" w:frame="1"/>
        </w:rPr>
        <w:t>19-5-бап. Профилактикалық есепке алу және бақылау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Профилактикалық есепке алу кәмелетке толмағандардың, кәмелетке толмағандарды тәрбиелеу, оқыту және (немесе) бағып-күту жөніндегі өз міндеттерін орындамайтын, сондай-ақ олардың мінез-құлқына теріс әсер ететін кәмелетке толмағандардың ата-анасының, заңды өкілдерінің мінез-құлқына профилактикалық бақылауды жүзеге асыру мақсатында ақпаратты жинау және тіркеу үшін жүргізіледі.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Профилактикалық есепке:</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өздеріне қатысты қорғау нұсқамасы шығарылған;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өздеріне қатысты бос уақытын шектеу және мінез-құлыққа ерекше талаптар белгілеу туралы шешім қабылданған;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қылмыстық құқық бұзушылық белгілері бар, қылмыстық жауаптылық басталатын жасқа толмауына байланысты қылмыстық жауаптылыққа жатпайтын іс-әрекеттер жасаған;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өздеріне қатысты қамаққа алумен байланысты емес бұлтартпау шаралары таңдап алынған, қылмыстық құқық бұзушылықтар жасады деп айыпталған немесе күдік келтірілген;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жазасын өтеуден шартты түрде мерзiмiнен бұрын босатылған;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6) шартты түрде сотталған, қоғамдық жұмыстарға тартылуға сотталған, түзету жұмыстарына, бас бостандығынан айырумен байланысты емес өзге де жаза түрлеріне сотталған;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қылмыстық-атқару жүйесi мекемелерiнен босатылған кәмелетке толмағандар, сондай-ақ арнаулы бiлiм беру ұйымдары мен ерекше режимде ұстайтын бiлiм беру ұйымдарының түлектері қойылады.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Профилактикалық есепке кәмелетке толмағандарды тәрбиелеу, оқыту және (немесе) бағып-күту жөніндегі өз міндеттерін орындамайтын, сондай-ақ олардың мінез-құлқына теріс әсер ететін кәмелетке толмағандардың ата-анасы, заңды өкілдері қойылады.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Профилактикалық есепке алуды ішкі істер органдары жүргізеді.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Профилактикалық бақылау профилактикалық есепте тұрған кәмелетке толмағандардың, кәмелетке толмағандарды тәрбиелеу, оқыту және (немесе) бағып-күту жөніндегі өз міндеттерін орындамайтын, сондай-ақ олардың мінез-құлқына теріс әсер ететін кәмелетке толмағандардың ата-анасының, заңды өкілдерінің мінез-құлқын жүйелі түрде байқауды қамтиды.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Мүдделі тұлғалар профилактикалық есепке қоюға Қазақстан Республикасының заңнамасында белгіленген тәртіппен шағым жасай алады.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Ішкі істер органдары кәмелетке толмаған адамды, кәмелетке толмаған адамды тәрбиелеу, оқыту және (немесе) бағып-күту жөніндегі өз міндеттерін орындамайтын, сондай-ақ оның мінез-құлқына теріс әсер ететін кәмелетке толмаған адамның ата-анасын, заңды өкілін профилактикалық есепке қою туралы шешім шығарылған күні не соттың шешімі заңды күшіне енген күннен бастап күнтізбелік он күн ішінде профилактикалық есепке қойылғаны туралы жазбаша нысанда хабардар етеді.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Профилактикалық бақылау профилактикалық есепке алу қолданылатын мерзім ішінде жүзеге асырылады. Профилактикалық бақылау қолданылатын мерзім өткеннен кейін адам профилактикалық есептен шығарылып, бұл жөнінде жазбаша нысанда хабардар етіледі.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Профилактикалық есепке алуда қамтылатын мәліметтер тек қана кәмелетке толмағандар арасындағы құқық бұзушылықтардың профилактикасы жөніндегі міндеттерді шешу шегінде пайдаланылуы мүмкін.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Профилактикалық есепке алуды жүргізу Қазақстан Республикасы Ішкі істер министрлігі айқындайтын тәртіппен жүзеге асырылады.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19-5-бап жаңа редакцияда - ҚР 05.07.2014 </w:t>
      </w:r>
      <w:hyperlink r:id="rId96" w:anchor="z57" w:history="1">
        <w:r>
          <w:rPr>
            <w:rStyle w:val="a4"/>
            <w:rFonts w:ascii="Courier New" w:hAnsi="Courier New" w:cs="Courier New"/>
            <w:color w:val="073A5E"/>
            <w:sz w:val="20"/>
            <w:szCs w:val="20"/>
            <w:shd w:val="clear" w:color="auto" w:fill="FFFFFF"/>
          </w:rPr>
          <w:t>№ 236-V</w:t>
        </w:r>
      </w:hyperlink>
      <w:r>
        <w:rPr>
          <w:rStyle w:val="note"/>
          <w:rFonts w:ascii="Courier New" w:hAnsi="Courier New" w:cs="Courier New"/>
          <w:color w:val="FF0000"/>
          <w:sz w:val="20"/>
          <w:szCs w:val="20"/>
          <w:bdr w:val="none" w:sz="0" w:space="0" w:color="auto" w:frame="1"/>
          <w:shd w:val="clear" w:color="auto" w:fill="FFFFFF"/>
        </w:rPr>
        <w:t> Заңымен (01.01.2015 бастап қолданысқа енгізіледі).</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7" w:name="z482"/>
      <w:bookmarkEnd w:id="27"/>
      <w:r>
        <w:rPr>
          <w:rFonts w:ascii="Courier New" w:hAnsi="Courier New" w:cs="Courier New"/>
          <w:b/>
          <w:bCs/>
          <w:color w:val="000000"/>
          <w:spacing w:val="2"/>
          <w:sz w:val="20"/>
          <w:szCs w:val="20"/>
          <w:bdr w:val="none" w:sz="0" w:space="0" w:color="auto" w:frame="1"/>
        </w:rPr>
        <w:lastRenderedPageBreak/>
        <w:t>19-6-бап. Медициналық-әлеуметтік есепке алу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Медициналық-әлеуметтік есепке алуды жүргізу өздеріне қатысты жеке профилактика шаралары жүргізілетін адамдарға медициналық, психологиялық, әлеуметтік көмек көрсету, оларды бейімдеу және оңалту мақсатында жүзеге асырылады.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Медициналық-әлеуметтік есепке алуды жергілікті атқарушы органдар жүргізеді.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Ішкі істер органдарының есепке алу туралы хабарламасы медициналық-әлеуметтік есепке қоюға негіз болып табылады.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Медициналық-әлеуметтік есепке алу адамға арнаулы әлеуметтік қызметтерге мұқтаж кезең ішінде, бірақ кемінде жеке профилактика шараларын жүргізу кезеңіне жүзеге асырылады.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3-тарау 19-6-баппен толықтырылды - ҚР 01.04.2019 </w:t>
      </w:r>
      <w:hyperlink r:id="rId97" w:anchor="z143" w:history="1">
        <w:r>
          <w:rPr>
            <w:rStyle w:val="a4"/>
            <w:rFonts w:ascii="Courier New" w:hAnsi="Courier New" w:cs="Courier New"/>
            <w:color w:val="073A5E"/>
            <w:sz w:val="20"/>
            <w:szCs w:val="20"/>
            <w:shd w:val="clear" w:color="auto" w:fill="FFFFFF"/>
          </w:rPr>
          <w:t>№ 240-VI</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 күнінен кейін күнтізбелік он күн өткен соң қолданысқа енгізіледі); өзгеріс енгізілді – ҚР 20.04.2023 </w:t>
      </w:r>
      <w:hyperlink r:id="rId98" w:anchor="z275" w:history="1">
        <w:r>
          <w:rPr>
            <w:rStyle w:val="a4"/>
            <w:rFonts w:ascii="Courier New" w:hAnsi="Courier New" w:cs="Courier New"/>
            <w:color w:val="073A5E"/>
            <w:sz w:val="20"/>
            <w:szCs w:val="20"/>
            <w:shd w:val="clear" w:color="auto" w:fill="FFFFFF"/>
          </w:rPr>
          <w:t>№ 226-VII</w:t>
        </w:r>
      </w:hyperlink>
      <w:r>
        <w:rPr>
          <w:rStyle w:val="note"/>
          <w:rFonts w:ascii="Courier New" w:hAnsi="Courier New" w:cs="Courier New"/>
          <w:color w:val="FF0000"/>
          <w:sz w:val="20"/>
          <w:szCs w:val="20"/>
          <w:bdr w:val="none" w:sz="0" w:space="0" w:color="auto" w:frame="1"/>
          <w:shd w:val="clear" w:color="auto" w:fill="FFFFFF"/>
        </w:rPr>
        <w:t> (01.07.2023 бастап қолданысқа </w:t>
      </w:r>
      <w:hyperlink r:id="rId99" w:anchor="z541" w:history="1">
        <w:r>
          <w:rPr>
            <w:rStyle w:val="a4"/>
            <w:rFonts w:ascii="Courier New" w:hAnsi="Courier New" w:cs="Courier New"/>
            <w:color w:val="073A5E"/>
            <w:sz w:val="20"/>
            <w:szCs w:val="20"/>
            <w:shd w:val="clear" w:color="auto" w:fill="FFFFFF"/>
          </w:rPr>
          <w:t>енгізіледі</w:t>
        </w:r>
      </w:hyperlink>
      <w:r>
        <w:rPr>
          <w:rStyle w:val="note"/>
          <w:rFonts w:ascii="Courier New" w:hAnsi="Courier New" w:cs="Courier New"/>
          <w:color w:val="FF0000"/>
          <w:sz w:val="20"/>
          <w:szCs w:val="20"/>
          <w:bdr w:val="none" w:sz="0" w:space="0" w:color="auto" w:frame="1"/>
          <w:shd w:val="clear" w:color="auto" w:fill="FFFFFF"/>
        </w:rPr>
        <w:t>) Заңдарымен.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8" w:name="z24"/>
      <w:bookmarkEnd w:id="28"/>
      <w:r>
        <w:rPr>
          <w:rFonts w:ascii="Courier New" w:hAnsi="Courier New" w:cs="Courier New"/>
          <w:b/>
          <w:bCs/>
          <w:color w:val="000000"/>
          <w:spacing w:val="2"/>
          <w:sz w:val="20"/>
          <w:szCs w:val="20"/>
          <w:bdr w:val="none" w:sz="0" w:space="0" w:color="auto" w:frame="1"/>
        </w:rPr>
        <w:t>20-бап. Жеке профилактикасы шараларын жүргiзудiң негiздерi</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Егер осы Заңның 19-бабында көзделген мән-жайлар мынадай құжаттарда: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соттың үкiмiнде, ұйғарымында немесе қаулысында;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кәмелетке толмағандардың iсi және олардың құқықтарын қорғау жөнiндегi комиссияның, прокурордың, тергеушінің, анықтау органының қаулысында;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шағымдарды, өтiнiштердi немесе басқа да хабарларды тексерудiң нәтижелерi бойынша кәмелетке толмағандар арасындағы құқық бұзушылықтардың, қадағалаусыз және панасыз қалудың профилактикасы жүйесi органының немесе мекемесiнiң басшысы бекiткен қорытындыда;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кәмелетке толмағанның не оның ата-анасының немесе заңды өкiлдерiнiң кәмелетке толмағандар арасындағы құқық бұзушылықтардың, қадағалаусыз және панасыз қалудың профилактикасын жүзеге асыратын органдардың, мекемелер мен өзге де ұйымдардың құзыретiне қатысты мәселелер бойынша оларға көмек көрсету туралы өтiнiштерiнде ресми көрсетiлген болса, олар кәмелетке толмағандарға, олардың ата-аналарына немесе заңды өкiлдерiне, сондай-ақ кәмелетке толмағандарды құқық бұзушылықтар немесе қоғамға жат іс-әрекеттер жасауға тартып жүрген өзге де адамдарға қатысты жеке профилактикасы шараларын жүргiзудiң негiздерi болып табылады.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20-бапқа өзгерту енгізілді - ҚР 2009.07.10 </w:t>
      </w:r>
      <w:hyperlink r:id="rId100" w:anchor="z22" w:history="1">
        <w:r>
          <w:rPr>
            <w:rStyle w:val="a4"/>
            <w:rFonts w:ascii="Courier New" w:hAnsi="Courier New" w:cs="Courier New"/>
            <w:color w:val="073A5E"/>
            <w:sz w:val="20"/>
            <w:szCs w:val="20"/>
            <w:shd w:val="clear" w:color="auto" w:fill="FFFFFF"/>
          </w:rPr>
          <w:t>№ 176-IV</w:t>
        </w:r>
      </w:hyperlink>
      <w:r>
        <w:rPr>
          <w:rStyle w:val="note"/>
          <w:rFonts w:ascii="Courier New" w:hAnsi="Courier New" w:cs="Courier New"/>
          <w:color w:val="FF0000"/>
          <w:sz w:val="20"/>
          <w:szCs w:val="20"/>
          <w:bdr w:val="none" w:sz="0" w:space="0" w:color="auto" w:frame="1"/>
          <w:shd w:val="clear" w:color="auto" w:fill="FFFFFF"/>
        </w:rPr>
        <w:t>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29" w:name="z25"/>
      <w:bookmarkEnd w:id="29"/>
      <w:r>
        <w:rPr>
          <w:rFonts w:ascii="Courier New" w:hAnsi="Courier New" w:cs="Courier New"/>
          <w:b/>
          <w:bCs/>
          <w:color w:val="000000"/>
          <w:spacing w:val="2"/>
          <w:sz w:val="20"/>
          <w:szCs w:val="20"/>
          <w:bdr w:val="none" w:sz="0" w:space="0" w:color="auto" w:frame="1"/>
        </w:rPr>
        <w:lastRenderedPageBreak/>
        <w:t>21-бап. Жеке профилактикасы шараларын жүргiзу мерзiмдерi</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Кәмелетке толмағандарға олардың ата-аналарына немесе заңды өкiлдерiне, сондай-ақ кәмелетке толмағандарды құқық бұзушылықтар немесе қоғамға жат іс-әрекеттер жасауға тартып жүрген өзге де адамдарға қатысты жеке профилактикасы шаралары кәмелетке толмағандарға әлеуметтiк және өзге де көмек көрсету үшiн қажеттi мерзiмде немесе кәмелетке толмағандардың қадағалаусыз, панасыз қалуына, құқық бұзушылықтар немесе қоғамға жат iс-әрекет жасауына ықпал ететiн себептер мен жағдайларды жойғанға дейiн немесе олар он сегiз жасқа толғанға дейiн немесе Қазақстан Республикасының заңдарында көзделген басқа да мән-жайлар туындағанға дейiн жүргізiледi.</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21-бапқа өзгерту енгізілді - ҚР 2009.07.10 </w:t>
      </w:r>
      <w:hyperlink r:id="rId101" w:anchor="z23" w:history="1">
        <w:r>
          <w:rPr>
            <w:rStyle w:val="a4"/>
            <w:rFonts w:ascii="Courier New" w:hAnsi="Courier New" w:cs="Courier New"/>
            <w:color w:val="073A5E"/>
            <w:sz w:val="20"/>
            <w:szCs w:val="20"/>
            <w:shd w:val="clear" w:color="auto" w:fill="FFFFFF"/>
          </w:rPr>
          <w:t>№ 176-IV</w:t>
        </w:r>
      </w:hyperlink>
      <w:r>
        <w:rPr>
          <w:rStyle w:val="note"/>
          <w:rFonts w:ascii="Courier New" w:hAnsi="Courier New" w:cs="Courier New"/>
          <w:color w:val="FF0000"/>
          <w:sz w:val="20"/>
          <w:szCs w:val="20"/>
          <w:bdr w:val="none" w:sz="0" w:space="0" w:color="auto" w:frame="1"/>
          <w:shd w:val="clear" w:color="auto" w:fill="FFFFFF"/>
        </w:rPr>
        <w:t>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0" w:name="z26"/>
      <w:bookmarkEnd w:id="30"/>
      <w:r>
        <w:rPr>
          <w:rFonts w:ascii="Courier New" w:hAnsi="Courier New" w:cs="Courier New"/>
          <w:b/>
          <w:bCs/>
          <w:color w:val="000000"/>
          <w:spacing w:val="2"/>
          <w:sz w:val="20"/>
          <w:szCs w:val="20"/>
          <w:bdr w:val="none" w:sz="0" w:space="0" w:color="auto" w:frame="1"/>
        </w:rPr>
        <w:t>22-бап. Өздеріне қатысты жеке профилактика шаралары қолданылатын адамдардың құқықтары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Өздеріне қатысты жеке профилактика шаралары қолданылатын кәмелетке толмағандар, олардың ата-аналары немесе заңды өкілдері, сондай-ақ өзге де адамдар Қазақстан Республикасының Конституциясында, осы Заңда және Қазақстан Республикасының өзге де нормативтік құқықтық актілерінде кепілдік берілген құқықтармен және бостандықтармен қамтамасыз етіледі.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Арнаулы білім беру ұйымдарында, ерекше ұстау режиміндегі білім беру ұйымдарында және Кәмелетке толмағандарды бейімдеу орталықтарында ұсталушы кәмелетке толмағандардың осы баптың 1-тармағында аталған құқықтармен қатар, белгіленген тәртіппен: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өздерінің арнаулы мекемелер мен ұйымдарға орналастырылғандары туралы ата-аналарына немесе заңды өкілдеріне хабарлауға;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кәмелетке толмағандар арасындағы құқық бұзушылықтар, қадағалаусыз және панасыз қалу профилактикасы жүйесінің органдары мен мекемелерінің жұмыскерлері қабылдаған шешімдерге көрсетілген жүйенің жоғары тұрған органдарына, сондай-ақ прокуратура органдарына, сотқа Қазақстан Республикасының заңдарында белгіленген тәртіппен шағым жасауға;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өзінің құқықтары мен міндеттері, ұстау режимі мен тәртіптік талаптар туралы ақпарат алуға;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арнаулы мекемелер мен ұйымдарда, сондай-ақ олардың орналасқан жеріне, тұрғылықты жеріне не тұрмыстық орналасатын жеріне бара жатқандағы жеке қауіпсіздігіне;</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ізгілікті, адамның ар-намысын кемсітпейтін қарым-қатынас жасалуына;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саны шектелмеген телефонмен сөйлесулер және кездесулер арқылы отбасымен байланыс жасап тұруға, саны шектелмеген жөнелтімдер, бандеролдар, сәлемдемелер алуға және хаттар мен жеделхаттар алуға және жіберуге;</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7) Қазақстан Республикасының Үкіметі бекіткен нормалар бойынша тегін тамақпен, киіммен, аяқ киіммен және басқа да заттай ризықпен қамтамасыз етілуге;</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ата-анасымен не олардың орнындағы адамдармен, туысқандарымен және өзге де адамдармен кездесуге;</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түнгі уақытта сегіз сағат ұйықтауға, ал үштен жеті жасқа дейінгі балалардың күндізгі уақытта қосымша екі сағат ұйықтауға;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ұзақтығы кемінде екі сағат күнделікті серуендеуге;</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 арнаулы білім беру ұйымдарында және ерекше ұстау режиміндегі білім беру ұйымдарында болу кезеңінде бастауыш, негізгі орта, жалпы орта, техникалық және кәсіптік білім алуға;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 арнаулы мекемелерде белгіленген ішкі тәртіп қағидаларының және ұстау режимінің сақталуы шартымен діни жоралар жасауға;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13) арнаулы мекемелер мен ұйымдарда бар әдебиеттер мен мерзімді баспасөз басылымдарын пайдалануға;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14) Қазақстан Республикасы заңнамасының талаптарына сәйкес азаматтық-құқықтық қатынастарға қатысуға;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15) өндірістік практика кезеңінде атқарған жұмысы үшін ақшалай сыйақы алуға;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16) қажетті психологиялық көмек алуға құқығы бар.</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22-бап жаңа редакцияда - ҚР 2010.12.29 </w:t>
      </w:r>
      <w:hyperlink r:id="rId102" w:anchor="z73"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05.07.2014 </w:t>
      </w:r>
      <w:hyperlink r:id="rId103" w:anchor="75" w:history="1">
        <w:r>
          <w:rPr>
            <w:rStyle w:val="a4"/>
            <w:rFonts w:ascii="Courier New" w:hAnsi="Courier New" w:cs="Courier New"/>
            <w:color w:val="073A5E"/>
            <w:sz w:val="20"/>
            <w:szCs w:val="20"/>
            <w:bdr w:val="none" w:sz="0" w:space="0" w:color="auto" w:frame="1"/>
          </w:rPr>
          <w:t>№ 236-V</w:t>
        </w:r>
      </w:hyperlink>
      <w:r>
        <w:rPr>
          <w:rStyle w:val="note"/>
          <w:rFonts w:ascii="Courier New" w:hAnsi="Courier New" w:cs="Courier New"/>
          <w:color w:val="FF0000"/>
          <w:sz w:val="20"/>
          <w:szCs w:val="20"/>
          <w:bdr w:val="none" w:sz="0" w:space="0" w:color="auto" w:frame="1"/>
          <w:shd w:val="clear" w:color="auto" w:fill="FFFFFF"/>
        </w:rPr>
        <w:t> (01.01.2015 бастап қолданысқа енгізіледі); 29.06.2020 </w:t>
      </w:r>
      <w:hyperlink r:id="rId104" w:anchor="z296" w:history="1">
        <w:r>
          <w:rPr>
            <w:rStyle w:val="a4"/>
            <w:rFonts w:ascii="Courier New" w:hAnsi="Courier New" w:cs="Courier New"/>
            <w:color w:val="073A5E"/>
            <w:sz w:val="20"/>
            <w:szCs w:val="20"/>
            <w:shd w:val="clear" w:color="auto" w:fill="FFFFFF"/>
          </w:rPr>
          <w:t>№ 351-VI</w:t>
        </w:r>
      </w:hyperlink>
      <w:r>
        <w:rPr>
          <w:rStyle w:val="note"/>
          <w:rFonts w:ascii="Courier New" w:hAnsi="Courier New" w:cs="Courier New"/>
          <w:color w:val="FF0000"/>
          <w:sz w:val="20"/>
          <w:szCs w:val="20"/>
          <w:bdr w:val="none" w:sz="0" w:space="0" w:color="auto" w:frame="1"/>
          <w:shd w:val="clear" w:color="auto" w:fill="FFFFFF"/>
        </w:rPr>
        <w:t> (01.07.2021 бастап </w:t>
      </w:r>
      <w:hyperlink r:id="rId105" w:anchor="z565" w:history="1">
        <w:r>
          <w:rPr>
            <w:rStyle w:val="a4"/>
            <w:rFonts w:ascii="Courier New" w:hAnsi="Courier New" w:cs="Courier New"/>
            <w:color w:val="073A5E"/>
            <w:sz w:val="20"/>
            <w:szCs w:val="20"/>
            <w:shd w:val="clear" w:color="auto" w:fill="FFFFFF"/>
          </w:rPr>
          <w:t>қолданысқа</w:t>
        </w:r>
      </w:hyperlink>
      <w:r>
        <w:rPr>
          <w:rStyle w:val="note"/>
          <w:rFonts w:ascii="Courier New" w:hAnsi="Courier New" w:cs="Courier New"/>
          <w:color w:val="FF0000"/>
          <w:sz w:val="20"/>
          <w:szCs w:val="20"/>
          <w:bdr w:val="none" w:sz="0" w:space="0" w:color="auto" w:frame="1"/>
          <w:shd w:val="clear" w:color="auto" w:fill="FFFFFF"/>
        </w:rPr>
        <w:t> енгізіледі) Заңдарымен.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1" w:name="z311"/>
      <w:bookmarkEnd w:id="31"/>
      <w:r>
        <w:rPr>
          <w:rFonts w:ascii="Courier New" w:hAnsi="Courier New" w:cs="Courier New"/>
          <w:b/>
          <w:bCs/>
          <w:color w:val="000000"/>
          <w:spacing w:val="2"/>
          <w:sz w:val="20"/>
          <w:szCs w:val="20"/>
          <w:bdr w:val="none" w:sz="0" w:space="0" w:color="auto" w:frame="1"/>
        </w:rPr>
        <w:t>22-1-бап. Кәмелетке толмағандардың жеке қауіпсіздігін қамтамасыз ету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Кәмелетке толмағанның өмірі мен денсаулығы үшін қатер төнген кезде арнаулы мекемелер мен ұйымдардың қызметкерлері оның жеке қауіпсіздігін қамтамасыз ету жөніндегі шараларды шұғыл қабылдауға міндетті.</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22-1-баппен толықтырылды - ҚР 2010.12.29 </w:t>
      </w:r>
      <w:hyperlink r:id="rId106" w:anchor="z76"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2" w:name="z312"/>
      <w:bookmarkEnd w:id="32"/>
      <w:r>
        <w:rPr>
          <w:rFonts w:ascii="Courier New" w:hAnsi="Courier New" w:cs="Courier New"/>
          <w:b/>
          <w:bCs/>
          <w:color w:val="000000"/>
          <w:spacing w:val="2"/>
          <w:sz w:val="20"/>
          <w:szCs w:val="20"/>
          <w:bdr w:val="none" w:sz="0" w:space="0" w:color="auto" w:frame="1"/>
        </w:rPr>
        <w:t>22-2-бап. Қорғаушыларымен, туысқандарымен және өзге адамдармен кездесулер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1. Кәмелетке толмағандар арнаулы мекемелер мен ұйымдарға орналастырылған кезден бастап оларға қорғаушысымен оңаша және жасырын кездесуге мүмкіндік беріледі.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Кездесулер арнаулы мекемелер мен ұйымдар қызметкерлерінің бақылауымен жүзеге асырылады. Кәмелетке толмаған адамға тыйым салынған нәрселерді, заттарды және тамақ өнімдерін не қылмыстық құқық бұзушылық жасауға ықпал етуі мүмкін мәліметтер беруге әрекет жасалған жағдайда, кездесулер мерзімінен бұрын тоқтатылады.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Қазақстан Республикасы Бас прокуратурасының шешімі бойынша шет мемлекеттердің дипломатиялық өкілдіктерінің ресми өкілдерінің өзі өкілі саналатын мемлекеттің азаматы болып табылатын шетелдік кәмелетке толмағанға баруға құқығы бар.</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22-2-баппен толықтырылды - ҚР 2010.12.29 </w:t>
      </w:r>
      <w:hyperlink r:id="rId107" w:anchor="z78"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өзгеріс енгізілді - 03.07.2014 </w:t>
      </w:r>
      <w:hyperlink r:id="rId108" w:anchor="209" w:history="1">
        <w:r>
          <w:rPr>
            <w:rStyle w:val="a4"/>
            <w:rFonts w:ascii="Courier New" w:hAnsi="Courier New" w:cs="Courier New"/>
            <w:color w:val="073A5E"/>
            <w:sz w:val="20"/>
            <w:szCs w:val="20"/>
            <w:bdr w:val="none" w:sz="0" w:space="0" w:color="auto" w:frame="1"/>
          </w:rPr>
          <w:t>№ 227-V</w:t>
        </w:r>
      </w:hyperlink>
      <w:r>
        <w:rPr>
          <w:rStyle w:val="note"/>
          <w:rFonts w:ascii="Courier New" w:hAnsi="Courier New" w:cs="Courier New"/>
          <w:color w:val="FF0000"/>
          <w:sz w:val="20"/>
          <w:szCs w:val="20"/>
          <w:bdr w:val="none" w:sz="0" w:space="0" w:color="auto" w:frame="1"/>
          <w:shd w:val="clear" w:color="auto" w:fill="FFFFFF"/>
        </w:rPr>
        <w:t> (01.01.2015 бастап қолданысқа енгізіледі) Заңдарымен.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3" w:name="z316"/>
      <w:bookmarkEnd w:id="33"/>
      <w:r>
        <w:rPr>
          <w:rFonts w:ascii="Courier New" w:hAnsi="Courier New" w:cs="Courier New"/>
          <w:b/>
          <w:bCs/>
          <w:color w:val="000000"/>
          <w:spacing w:val="2"/>
          <w:sz w:val="20"/>
          <w:szCs w:val="20"/>
          <w:bdr w:val="none" w:sz="0" w:space="0" w:color="auto" w:frame="1"/>
        </w:rPr>
        <w:t>22-3-бап. Хат-хабар алмасу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Кәмелетке толмағандарға туысқандарына және өзге де адамдарға саны шектелмеген хат немесе жеделхат алуға, жіберуге рұқсат етіледі.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Кәмелетке толмағандардың хат-хабар алмасуы арнаулы мекемелер мен ұйымдардың әкімшілігі арқылы ғана жүзеге асырылады.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Арнаулы мекемелер мен ұйымдарда ұсталушы кәмелетке толмағандардың атына келіп түскен хаттарды тапсыруды, сондай-ақ оның хаттарын адресаттарға жіберуді арнаулы мекемелер мен ұйымдардың әкімшілігі мереке және демалыс күндерін қоспағанда, хат келіп түскен немесе оны кәмелетке толмаған тапсырған күннен бастап үш күн мерзімнен кешіктірмей жүргізеді.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Жақын туысқанының қайтыс болуы немесе ауыр сырқаттануы туралы мәліметтер кәмелетке толмағанға олар алынысымен дереу хабарланады.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Арнаулы мекемелер мен ұйымдардан кеткеннен кейін кәмелетке толмағанның атына келген хаттар алынғаннан кейін үш күн мерзімнен кешіктірілмей, оның кеткен жеріне жіберіледі.</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22-3-баппен толықтырылды - ҚР 2010.12.29 </w:t>
      </w:r>
      <w:hyperlink r:id="rId109" w:anchor="z80"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4" w:name="z322"/>
      <w:bookmarkEnd w:id="34"/>
      <w:r>
        <w:rPr>
          <w:rFonts w:ascii="Courier New" w:hAnsi="Courier New" w:cs="Courier New"/>
          <w:b/>
          <w:bCs/>
          <w:color w:val="000000"/>
          <w:spacing w:val="2"/>
          <w:sz w:val="20"/>
          <w:szCs w:val="20"/>
          <w:bdr w:val="none" w:sz="0" w:space="0" w:color="auto" w:frame="1"/>
        </w:rPr>
        <w:t>22-4-бап. Өтініштерді жіберу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1. Кәмелетке толмағандардың мемлекеттік органдарға, жергілікті өзін-өзі басқару органдарына, қоғамдық бірлестіктер мен бұқаралық ақпарат </w:t>
      </w:r>
      <w:r>
        <w:rPr>
          <w:rFonts w:ascii="Courier New" w:hAnsi="Courier New" w:cs="Courier New"/>
          <w:color w:val="000000"/>
          <w:spacing w:val="2"/>
          <w:sz w:val="20"/>
          <w:szCs w:val="20"/>
        </w:rPr>
        <w:lastRenderedPageBreak/>
        <w:t>құралдарына жазған өтініштері арнаулы мекемелер мен ұйымдардың әкімшілігі арқылы жіберіледі.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Сотқа, прокуратура органдарына және мемлекеттік органдарға жазылған өтініштерді арнаулы мекемелер мен ұйымдардың әкімшілігі жиырма төрт сағаттан кешіктірмей адресатқа жібереді.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Өтініштерге келген жауаптар кәмелетке толмағандарға қолхат ала отырып хабарланады және жеке ісіне тігіледі.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Құқықтары мен заңды мүдделерінің бұзылуына байланысты жазған өтініштері үшін кәмелетке толмағандарды кез келген нысанда қудалауға жол берілмейді. Мұндай қудалауға кінәлі арнаулы мекемелер мен ұйымдардың лауазымды тұлғалары Қазақстан Республикасының заңдарына сәйкес жауаптылықта болады.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22-4-баппен толықтырылды - ҚР 2010.12.29 </w:t>
      </w:r>
      <w:hyperlink r:id="rId110" w:anchor="z82"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5" w:name="z327"/>
      <w:bookmarkEnd w:id="35"/>
      <w:r>
        <w:rPr>
          <w:rFonts w:ascii="Courier New" w:hAnsi="Courier New" w:cs="Courier New"/>
          <w:b/>
          <w:bCs/>
          <w:color w:val="000000"/>
          <w:spacing w:val="2"/>
          <w:sz w:val="20"/>
          <w:szCs w:val="20"/>
          <w:bdr w:val="none" w:sz="0" w:space="0" w:color="auto" w:frame="1"/>
        </w:rPr>
        <w:t>22-5-бап. Тамақтану, тамақ өнімдерін және бірінші кезектегі қажеттілік заттарын сатып алу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Арнаулы мекемелер мен ұйымдарда ұсталушы кәмелетке толмағандар Қазақстан Республикасының Үкіметі айқындайтын нормалар бойынша тамақпен, киіммен, аяқ киіммен және жұмсақ мүкәммалмен қамтамасыз етіледі.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Тамақтану ойын және жатын бөлмелерден бөлек үй-жайларда (асханаларда) жүзеге асырылады.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Арнаулы мекемелер мен ұйымдардың әкімшілігі кәмелетке толмағандарға гигиена, санитария және өрт қауіпсіздігі талаптарына сай келетін жағдайлар жасауға міндетті.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Арнаулы мекемелер мен ұйымдар кәмелетке толмағандарға арналған, гигиена, санитария және өрт қауіпсіздігі талаптарына сай келетін, сондай-ақ арнаулы мекемелер мен ұйымдардан кәмелетке толмағандардың өз бетімен кетіп қалу жағдайларын болғызбайтын ойын залдарымен, жатын үй-жайлармен, тамақтануға арналған үй-жайлармен, оқу сыныбымен және серуендеу аулаларымен жарақтандырылуға тиіс.</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Кәмелетке толмағандар оқу құралдарымен, әдебиетпен, кеңсе заттарымен және міндетті орта білім алу үшін қажетті басқа құралдармен қамтамасыз етіледі.</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22-5-баппен толықтырылды - ҚР 2010.12.29 </w:t>
      </w:r>
      <w:hyperlink r:id="rId111" w:anchor="z84"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xml:space="preserve"> (алғашқы ресми жарияланғанынан кейін күнтiзбелiк он күн өткен соң қолданысқа </w:t>
      </w:r>
      <w:r>
        <w:rPr>
          <w:rStyle w:val="note"/>
          <w:rFonts w:ascii="Courier New" w:hAnsi="Courier New" w:cs="Courier New"/>
          <w:color w:val="FF0000"/>
          <w:sz w:val="20"/>
          <w:szCs w:val="20"/>
          <w:bdr w:val="none" w:sz="0" w:space="0" w:color="auto" w:frame="1"/>
          <w:shd w:val="clear" w:color="auto" w:fill="FFFFFF"/>
        </w:rPr>
        <w:lastRenderedPageBreak/>
        <w:t>енгiзiледi)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6" w:name="z333"/>
      <w:bookmarkEnd w:id="36"/>
      <w:r>
        <w:rPr>
          <w:rFonts w:ascii="Courier New" w:hAnsi="Courier New" w:cs="Courier New"/>
          <w:b/>
          <w:bCs/>
          <w:color w:val="000000"/>
          <w:spacing w:val="2"/>
          <w:sz w:val="20"/>
          <w:szCs w:val="20"/>
          <w:bdr w:val="none" w:sz="0" w:space="0" w:color="auto" w:frame="1"/>
        </w:rPr>
        <w:t>22-6-бап. Медициналық-санитариялық қамтамасыз ету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Арнаулы мекемелер мен ұйымдардың әкімшілігі белгіленген санитариялық-гигиеналық және эпидемияға қарсы талаптардың сақталуын, кәмелетке толмағандардың денсаулығын қорғауды қамтамасыз етуге міндетті.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Кәмелетке толмағандарға медициналық, оның ішінде психиатриялық көмек көрсетуді арнаулы мекемелер мен ұйымдардың медицина қызметкерлері жүзеге асырады.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Ауруханаға жатқызу қажеттілігі анықталған кезде кәмелетке толмаған тиісті медициналық ұйымға жіберіледі.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Кәмелетке толмағандар дене жарақатын алған жағдайда куәландыруды арнаулы мекемелер мен ұйымдардың медицина қызметкерлері шұғыл жүргізеді. Медициналық куәландыру нәтижелері белгіленген тәртіппен тіркеледі және жәбірленушіге, аумақтық қорғаншы және қамқоршы органға немесе ата-анасына не оларды алмастыратын адамдарға хабарланады. Арнаулы мекемелер мен ұйымдар әкімшілігінің немесе орган басшысының шешімі бойынша куәландыруды медициналық ұйымдардың қызметкерлері жүргізеді.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Кәмелетке толмаған ауыр сырқаттанған не қайтыс болған жағдайда арнаулы мекемелер мен ұйымдардың әкімшілігі бұл туралы жақын туысқандарына, прокуратура органдарына, аумақтық қорғаншы және қамқоршы органға хабарлайды. Қайтыс болған адамның мәйіті патологиялық-анатомиялық зерттеуден, сондай-ақ Қазақстан Республикасының заңнамасында көзделген іс-әрекеттер жүргізілгеннен кейін оны сұраған адамдарға беріледі.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Қайтыс болып, мәйіті сұралмаған кәмелетке толмағанды жерлеу бюджет қаражаты есебінен жүзеге асырылады.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Кәмелетке толмағанның қайтыс болуы мүмкін ауыр науқасы байқалған жағдайда медициналық қорытынды болса арнаулы мекемелер мен ұйымдар әкімшілігінің кәмелетке толмағанды ұстау режимін өзгерту туралы, сондай-ақ емдеуден өту үшін оны денсаулық сақтау ұйымына жіберу туралы мәселе қоюға құқығы бар.</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22-6-баппен толықтырылды - ҚР 2010.12.29 </w:t>
      </w:r>
      <w:hyperlink r:id="rId112" w:anchor="z86"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7" w:name="z340"/>
      <w:bookmarkEnd w:id="37"/>
      <w:r>
        <w:rPr>
          <w:rFonts w:ascii="Courier New" w:hAnsi="Courier New" w:cs="Courier New"/>
          <w:b/>
          <w:bCs/>
          <w:color w:val="000000"/>
          <w:spacing w:val="2"/>
          <w:sz w:val="20"/>
          <w:szCs w:val="20"/>
          <w:bdr w:val="none" w:sz="0" w:space="0" w:color="auto" w:frame="1"/>
        </w:rPr>
        <w:t>22-7-бап. Арнаулы мекемелер мен ұйымдарда ұсталушы кәмелетке толмағандардың міндеттері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Арнаулы мекемелер мен ұйымдарда ұсталушы кәмелетке толмағандар: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1) осы Заңда және ішкі тәртіп қағидаларында белгіленген арнаулы мекемелер мен ұйымдарда ұстау режимін сақтауға;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арнаулы мекемелер мен ұйымдар әкімшілігінің заңды талаптарын орындауға;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гигиена және санитария талаптарын сақтауға;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өз өміріне және басқа адамдардың денсаулығына қауіп төндіретін қасақана іс-әрекеттер жасамауға;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арнаулы мекемелер мен ұйымдар қызметкерлерінің ар-намысын қорлайтын іс-әрекеттер жасамауға;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арнаулы мекемелер мен ұйымдар қызметкерлеріне өз қызметтік міндеттерін атқаруына кедергі келтірмеуге;</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өрт қауіпсіздігі қағидаларын сақтауға;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арнаулы мекемелер мен ұйымдардың мүлкіне ұқыпты қарауға;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оқу сабақтарына баруға міндетті.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Арнаулы мекемелер мен ұйымдарда ұсталатын кәмелетке толмағандарға адамдардың өмірі мен денсаулығына қауіп төндіретін немесе қылмыстық құқық бұзушылық қаруы ретінде не кәмелетке толмағандарды осы мекемелерде ұстау мақсаттарына кедергі келтіру үшін пайдаланылуы мүмкін нәрселерді, заттарды және тамақ өнімдерін өзімен бірге ұстауына тыйым салынады.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Кәмелетке толмағандарды оқу-тәрбие процесіне және әлеуметтік оңалтуға байланысты емес іс-шараларға тартуға тыйым салынады.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22-7-баппен толықтырылды - ҚР 2010.12.29 </w:t>
      </w:r>
      <w:hyperlink r:id="rId113" w:anchor="z88"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өзгеріс енгізілді - 03.07.2014 </w:t>
      </w:r>
      <w:hyperlink r:id="rId114" w:anchor="210" w:history="1">
        <w:r>
          <w:rPr>
            <w:rStyle w:val="a4"/>
            <w:rFonts w:ascii="Courier New" w:hAnsi="Courier New" w:cs="Courier New"/>
            <w:color w:val="073A5E"/>
            <w:sz w:val="20"/>
            <w:szCs w:val="20"/>
            <w:bdr w:val="none" w:sz="0" w:space="0" w:color="auto" w:frame="1"/>
          </w:rPr>
          <w:t>№ 227-V</w:t>
        </w:r>
      </w:hyperlink>
      <w:r>
        <w:rPr>
          <w:rStyle w:val="note"/>
          <w:rFonts w:ascii="Courier New" w:hAnsi="Courier New" w:cs="Courier New"/>
          <w:color w:val="FF0000"/>
          <w:sz w:val="20"/>
          <w:szCs w:val="20"/>
          <w:bdr w:val="none" w:sz="0" w:space="0" w:color="auto" w:frame="1"/>
          <w:shd w:val="clear" w:color="auto" w:fill="FFFFFF"/>
        </w:rPr>
        <w:t> (01.01.2015 бастап қолданысқа енгізіледі) Заңдарымен.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8" w:name="z353"/>
      <w:bookmarkEnd w:id="38"/>
      <w:r>
        <w:rPr>
          <w:rFonts w:ascii="Courier New" w:hAnsi="Courier New" w:cs="Courier New"/>
          <w:b/>
          <w:bCs/>
          <w:color w:val="000000"/>
          <w:spacing w:val="2"/>
          <w:sz w:val="20"/>
          <w:szCs w:val="20"/>
          <w:bdr w:val="none" w:sz="0" w:space="0" w:color="auto" w:frame="1"/>
        </w:rPr>
        <w:t>22-8-бап. Арнаулы мекемелер мен ұйымдарда ұсталушы кәмелетке толмағандарға көтермелеу және жазалау шараларын қолдану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Арнаулы мекемелер мен ұйымдарда мынадай көтермелеу шаралары белгіленеді: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ауызша немесе бұйрықпен алғыс жариялау, ол кәмелетке толмағанның жеке ісіне тігіледі;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бұрын тағайындалған жазаны мерзімінен бұрын алу;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3) грамотамен марапаттау;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Құрмет тақтасына енгізу;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тәрбиеленушінің жақсы мінез-құлқы мен оның оқудағы және еңбектегі жетістіктері туралы ата-анасына, олардың орнындағы адамдарға не бұрын оқыған жеріне хабарлау;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үздік сыныпқа немесе топқа жалауша, грамота беру;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"Үздік маман" атағын беру.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Режимді және ішкі тәртіп қағидаларын бұзғаны үшін кәмелетке толмағандарға мынадай жазалау шаралары қолданылуы мүмкін: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ескерту;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ауызша немесе бұйрықпен сөгіс жариялау, ол кәмелетке толмағанның жеке ісіне тігіледі;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кәмелетке толмағандардың, топтың немесе сыныптың жалпы жиналысында, ерекше ұстау режиміндегі білім беру ұйымының не арнаулы білім беру ұйымының педагогикалық кеңесінде талқылау.</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Заң 22-8-баппен толықтырылды - ҚР 2010.12.29 </w:t>
      </w:r>
      <w:hyperlink r:id="rId115" w:anchor="z90" w:history="1">
        <w:r>
          <w:rPr>
            <w:rStyle w:val="a4"/>
            <w:rFonts w:ascii="Courier New" w:hAnsi="Courier New" w:cs="Courier New"/>
            <w:color w:val="073A5E"/>
            <w:sz w:val="20"/>
            <w:szCs w:val="20"/>
            <w:shd w:val="clear" w:color="auto" w:fill="FFFFFF"/>
          </w:rPr>
          <w:t>№ 375-IV</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жарияланғанынан кейін күнтiзбелiк он күн өткен соң қолданысқа енгiзiледi) Заңымен.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39" w:name="z27"/>
      <w:bookmarkEnd w:id="39"/>
      <w:r>
        <w:rPr>
          <w:rFonts w:ascii="Courier New" w:hAnsi="Courier New" w:cs="Courier New"/>
          <w:b/>
          <w:bCs/>
          <w:color w:val="000000"/>
          <w:spacing w:val="2"/>
          <w:sz w:val="20"/>
          <w:szCs w:val="20"/>
          <w:bdr w:val="none" w:sz="0" w:space="0" w:color="auto" w:frame="1"/>
        </w:rPr>
        <w:t>23-бап. Осы Заңның орындалу кепiлдiктерi</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Кәмелетке толмағандар арасындағы құқық бұзушылықтардың, қадағалаусыз және панасыз қалудың профилактикасы жүйесiнiң органдары мен мекемелерi өз құзыретi шегiнде кәмелетке толмағандардың құқықтары мен заңды мүдделерiнiң сақталуын қамтамасыз етуге, оларды кемсiтудiң барлық нысандарынан, күш көрсетуден немесе психикалық зорлықтан, қорлаудан, дөрекi қарым-қатынастан, сексуалдық және өзге де пайдаланудан қорғауды жүзеге асыруға, арнаулы әлеуметтік қызметтерге мұқтаж кәмелетке толмағандарды және тұрмысы қолайсыз отбасыларды анықтауға, сондай-ақ мыналарға: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прокуратура органдарына - кәмелетке толмағандардың құқықтары мен бостандықтарының бұзылуы туралы;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2) кәмелетке толмағандардың iсi және олардың құқықтарын қорғау жөнiндегi комиссияларға - кәмелетке толмағандардың бiлiм алуға, еңбек бостандығына, демалуға, тұрғын үйге және басқа да құқықтарының бұзылу жағдайлары туралы, сондай-ақ органдар мен мекемелердiң қызметтерiндегi </w:t>
      </w:r>
      <w:r>
        <w:rPr>
          <w:rFonts w:ascii="Courier New" w:hAnsi="Courier New" w:cs="Courier New"/>
          <w:color w:val="000000"/>
          <w:spacing w:val="2"/>
          <w:sz w:val="20"/>
          <w:szCs w:val="20"/>
        </w:rPr>
        <w:lastRenderedPageBreak/>
        <w:t>кәмелетке толмағандар арасындағы құқық бұзушылықтың, қадағалаусыз және панасыз қалудың алдын алуға кедергi жасайтын кемшiлiктер туралы;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қорғаншы және қамқоршы органдарына - ата-аналарының немесе заңды өкiлдерiнiң қамқорлығынсыз қалған не өмiрiне, денсаулығына қауiп төндiретiн немесе тәрбиесiне кедергi келтiретiн жағдайда қалған кәмелетке толмағандар туралы;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iшкi iстер органдарына - қадағалаусыз және панасыз қалған кәмелетке толмағандар, тұрмысы қолайсыз отбасылар, құқық бұзушылық немесе қоғамға жат iс-әрекеттер жасаған (жасап жүрген) кәмелетке толмағандар, сондай-ақ кәмелетке толмағандарды қылмыстық қызмет немесе қоғамға жат iс-әрекеттер жасауға тартып жүрген немесе оларға қатысты басқа да құқыққа қарсы iс-әрекеттер жасап жүрген ата-аналар мен өзге де ересек адамдар туралы;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денсаулық сақтау органдарына - адамның психикалық және дене мүшелерінің функциялары мен мiнез-құлқына терiс әсерiн тигiзетiн алкогольдік ішімдіктерді, есiрткi, психотроптық заттарды, сол тектестерді теріс пайдалануына байланысты тексерілуге, қаралуға немесе емделуге мұқтаж кәмелетке толмағандар туралы;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бiлiм беру органдарына - балалар үйлерiнен, мектеп-интернаттардан және басқа да балалар мекемелерiнен өз ерiктерiмен кетуiне байланысты не дәлелсiз себептермен жалпы бiлiм беру орындарындағы оқуларының тоқтатылуына байланысты мемлекеттiң көмегiне мұқтаж кәмелетке толмағандар туралы дереу хабарлауға мiндеттi.</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23-бапқа өзгерістер енгізілді - ҚР 2009.07.10 </w:t>
      </w:r>
      <w:hyperlink r:id="rId116" w:anchor="z25" w:history="1">
        <w:r>
          <w:rPr>
            <w:rStyle w:val="a4"/>
            <w:rFonts w:ascii="Courier New" w:hAnsi="Courier New" w:cs="Courier New"/>
            <w:color w:val="073A5E"/>
            <w:sz w:val="20"/>
            <w:szCs w:val="20"/>
            <w:shd w:val="clear" w:color="auto" w:fill="FFFFFF"/>
          </w:rPr>
          <w:t>№ 176-IV</w:t>
        </w:r>
      </w:hyperlink>
      <w:r>
        <w:rPr>
          <w:rStyle w:val="note"/>
          <w:rFonts w:ascii="Courier New" w:hAnsi="Courier New" w:cs="Courier New"/>
          <w:color w:val="FF0000"/>
          <w:sz w:val="20"/>
          <w:szCs w:val="20"/>
          <w:bdr w:val="none" w:sz="0" w:space="0" w:color="auto" w:frame="1"/>
          <w:shd w:val="clear" w:color="auto" w:fill="FFFFFF"/>
        </w:rPr>
        <w:t>; 07.07.2020 </w:t>
      </w:r>
      <w:hyperlink r:id="rId117" w:anchor="z427" w:history="1">
        <w:r>
          <w:rPr>
            <w:rStyle w:val="a4"/>
            <w:rFonts w:ascii="Courier New" w:hAnsi="Courier New" w:cs="Courier New"/>
            <w:color w:val="073A5E"/>
            <w:sz w:val="20"/>
            <w:szCs w:val="20"/>
            <w:shd w:val="clear" w:color="auto" w:fill="FFFFFF"/>
          </w:rPr>
          <w:t>№ 361-VI</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 күнінен кейін күнтізбелік он күн өткен соң қолданысқа енгізіледі); 20.04.2023 </w:t>
      </w:r>
      <w:hyperlink r:id="rId118" w:anchor="z277" w:history="1">
        <w:r>
          <w:rPr>
            <w:rStyle w:val="a4"/>
            <w:rFonts w:ascii="Courier New" w:hAnsi="Courier New" w:cs="Courier New"/>
            <w:color w:val="073A5E"/>
            <w:sz w:val="20"/>
            <w:szCs w:val="20"/>
            <w:shd w:val="clear" w:color="auto" w:fill="FFFFFF"/>
          </w:rPr>
          <w:t>№ 226-VII</w:t>
        </w:r>
      </w:hyperlink>
      <w:r>
        <w:rPr>
          <w:rStyle w:val="note"/>
          <w:rFonts w:ascii="Courier New" w:hAnsi="Courier New" w:cs="Courier New"/>
          <w:color w:val="FF0000"/>
          <w:sz w:val="20"/>
          <w:szCs w:val="20"/>
          <w:bdr w:val="none" w:sz="0" w:space="0" w:color="auto" w:frame="1"/>
          <w:shd w:val="clear" w:color="auto" w:fill="FFFFFF"/>
        </w:rPr>
        <w:t> (01.07.2023 бастап қолданысқа </w:t>
      </w:r>
      <w:hyperlink r:id="rId119" w:anchor="z541" w:history="1">
        <w:r>
          <w:rPr>
            <w:rStyle w:val="a4"/>
            <w:rFonts w:ascii="Courier New" w:hAnsi="Courier New" w:cs="Courier New"/>
            <w:color w:val="073A5E"/>
            <w:sz w:val="20"/>
            <w:szCs w:val="20"/>
            <w:shd w:val="clear" w:color="auto" w:fill="FFFFFF"/>
          </w:rPr>
          <w:t>енгізіледі</w:t>
        </w:r>
      </w:hyperlink>
      <w:r>
        <w:rPr>
          <w:rStyle w:val="note"/>
          <w:rFonts w:ascii="Courier New" w:hAnsi="Courier New" w:cs="Courier New"/>
          <w:color w:val="FF0000"/>
          <w:sz w:val="20"/>
          <w:szCs w:val="20"/>
          <w:bdr w:val="none" w:sz="0" w:space="0" w:color="auto" w:frame="1"/>
          <w:shd w:val="clear" w:color="auto" w:fill="FFFFFF"/>
        </w:rPr>
        <w:t>) Заңдарымен.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0" w:name="z28"/>
      <w:bookmarkEnd w:id="40"/>
      <w:r>
        <w:rPr>
          <w:rFonts w:ascii="Courier New" w:hAnsi="Courier New" w:cs="Courier New"/>
          <w:b/>
          <w:bCs/>
          <w:color w:val="000000"/>
          <w:spacing w:val="2"/>
          <w:sz w:val="20"/>
          <w:szCs w:val="20"/>
          <w:bdr w:val="none" w:sz="0" w:space="0" w:color="auto" w:frame="1"/>
        </w:rPr>
        <w:t>24-бап. Кәмелетке толмағандар арасындағы құқық бұзушылықтардың, қадағалаусыз және панасыз қалудың профилактикасын жүзеге асыратын органдардың, мекемелер мен өзге де ұйымдардың қызметiн бақылау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Мемлекеттiк органдар өз құзыретi шегiнде кәмелетке толмағандар арасындағы құқық бұзушылықтардың, қадағалаусыз және панасыз қалудың профилактикасын жүзеге асыратын ведомстволық бағыныстағы органдардың, мекемелер мен өзге де ұйымдардың қызметiн Қазақстан Республикасының заңдарында белгiленген тәртiппен бақылауды жүзеге асырады.</w:t>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1" w:name="z29"/>
      <w:bookmarkEnd w:id="41"/>
      <w:r>
        <w:rPr>
          <w:rFonts w:ascii="Courier New" w:hAnsi="Courier New" w:cs="Courier New"/>
          <w:b/>
          <w:bCs/>
          <w:color w:val="000000"/>
          <w:spacing w:val="2"/>
          <w:sz w:val="20"/>
          <w:szCs w:val="20"/>
          <w:bdr w:val="none" w:sz="0" w:space="0" w:color="auto" w:frame="1"/>
        </w:rPr>
        <w:t>25-бап. Қазақстан Республикасының кәмелетке толмағандар арасындағы құқық бұзушылықтардың, қадағалаусыз және панасыз қалудың профилактикасы туралы заңдарын бұзғандық үшiн жауаптылық</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Республикасының кәмелетке толмағандар арасындағы құқық бұзушылықтардың, қадағалаусыз және панасыз қалудың профилактикасы туралы заңдарын бұзуға кiнәлi тұлғалар Қазақстан Республикасының заңдарында белгiленген тәртiппен жауаптылықта болады.</w:t>
      </w:r>
    </w:p>
    <w:p w:rsidR="001D1AD7" w:rsidRDefault="001D1AD7" w:rsidP="001D1AD7">
      <w:pPr>
        <w:pStyle w:val="3"/>
        <w:shd w:val="clear" w:color="auto" w:fill="FFFFFF"/>
        <w:spacing w:before="230" w:after="138" w:line="398"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lastRenderedPageBreak/>
        <w:t>4-тарау. Ұлттық алдын алу тетігі</w:t>
      </w:r>
    </w:p>
    <w:p w:rsidR="001D1AD7" w:rsidRDefault="001D1AD7" w:rsidP="001D1AD7">
      <w:pPr>
        <w:pStyle w:val="note1"/>
        <w:shd w:val="clear" w:color="auto" w:fill="FFFFFF"/>
        <w:spacing w:before="0" w:beforeAutospacing="0" w:after="0" w:afterAutospacing="0" w:line="291" w:lineRule="atLeast"/>
        <w:textAlignment w:val="baseline"/>
        <w:rPr>
          <w:rFonts w:ascii="Courier New" w:hAnsi="Courier New" w:cs="Courier New"/>
          <w:color w:val="FF0000"/>
          <w:spacing w:val="2"/>
          <w:sz w:val="20"/>
          <w:szCs w:val="20"/>
        </w:rPr>
      </w:pPr>
      <w:r>
        <w:rPr>
          <w:rFonts w:ascii="Courier New" w:hAnsi="Courier New" w:cs="Courier New"/>
          <w:color w:val="FF0000"/>
          <w:spacing w:val="2"/>
          <w:sz w:val="20"/>
          <w:szCs w:val="20"/>
        </w:rPr>
        <w:t>      Ескерту. Заң 4-тараумен толықтырылды - ҚР 02.07.2013 </w:t>
      </w:r>
      <w:hyperlink r:id="rId120" w:anchor="z450" w:history="1">
        <w:r>
          <w:rPr>
            <w:rStyle w:val="a4"/>
            <w:rFonts w:ascii="Courier New" w:eastAsiaTheme="majorEastAsia" w:hAnsi="Courier New" w:cs="Courier New"/>
            <w:color w:val="073A5E"/>
            <w:spacing w:val="2"/>
            <w:sz w:val="20"/>
            <w:szCs w:val="20"/>
          </w:rPr>
          <w:t>№ 111-V</w:t>
        </w:r>
      </w:hyperlink>
      <w:r>
        <w:rPr>
          <w:rFonts w:ascii="Courier New" w:hAnsi="Courier New" w:cs="Courier New"/>
          <w:color w:val="FF0000"/>
          <w:spacing w:val="2"/>
          <w:sz w:val="20"/>
          <w:szCs w:val="20"/>
        </w:rPr>
        <w:t> Заңымен (алғашқы ресми жарияланғанынан кейін күнтізбелік он күн өткен соң қолданысқа енгізіледі); өзгерістер енгізілді – ҚР 05.11.2022 </w:t>
      </w:r>
      <w:hyperlink r:id="rId121" w:anchor="z477" w:history="1">
        <w:r>
          <w:rPr>
            <w:rStyle w:val="a4"/>
            <w:rFonts w:ascii="Courier New" w:eastAsiaTheme="majorEastAsia" w:hAnsi="Courier New" w:cs="Courier New"/>
            <w:color w:val="073A5E"/>
            <w:spacing w:val="2"/>
            <w:sz w:val="20"/>
            <w:szCs w:val="20"/>
          </w:rPr>
          <w:t>№ 157-VII</w:t>
        </w:r>
      </w:hyperlink>
      <w:r>
        <w:rPr>
          <w:rFonts w:ascii="Courier New" w:hAnsi="Courier New" w:cs="Courier New"/>
          <w:color w:val="FF0000"/>
          <w:spacing w:val="2"/>
          <w:sz w:val="20"/>
          <w:szCs w:val="20"/>
        </w:rPr>
        <w:t> (алғашқы ресми жарияланған күнінен кейін күнтізбелік он күн өткен соң қолданысқа енгізіледі) Заңымен.</w:t>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2" w:name="z367"/>
      <w:bookmarkEnd w:id="42"/>
      <w:r>
        <w:rPr>
          <w:rFonts w:ascii="Courier New" w:hAnsi="Courier New" w:cs="Courier New"/>
          <w:b/>
          <w:bCs/>
          <w:color w:val="000000"/>
          <w:spacing w:val="2"/>
          <w:sz w:val="20"/>
          <w:szCs w:val="20"/>
          <w:bdr w:val="none" w:sz="0" w:space="0" w:color="auto" w:frame="1"/>
        </w:rPr>
        <w:t>26-бап. Ұлттық алдын алу тетігі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Ұлттық алдын алу тетiгi ұлттық алдын алу тетiгi қатысушыларының қызметі арқылы жұмыс істейтін, азаптаудың және басқа да қатыгез, адамгершiлiкке жатпайтын немесе ар-намысты қорлайтын iс-әрекеттер мен жазалау түрлерiнiң алдын алу жүйесі түрінде қолданылады.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Ұлттық алдын алу тетiгiнің қатысушылары өз қызметі шеңберінде кәмелетке толмағандарды бейімдеу орталықтарына, арнаулы білім беру ұйымдарына, ерекше режимде ұстайтын білім беру ұйымдарына және осы қатысушылардың баруы (бұдан әрі – алдын ала бару) үшін Қазақстан Республикасының заңдарында айқындалатын өзге де ұйымдарға барады.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Қазақстан Республикасындағы Адам құқықтары жөніндегі уәкіл, сондай-ақ Үйлестіру кеңесі іріктейтін, азаматтардың құқықтарын, заңды мүдделерін қорғау жөніндегі қызметті жүзеге асыратын қоғамдық байқаушы комиссиялардың және қоғамдық бiрлестiктердiң мүшелерi, заңгерлер, әлеуметтік қызметкерлер, дәрігерлер ұлттық алдын алу тетiгiнің қатысушылары болып табылады.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Қазақстан Республикасындағы Адам құқықтары жөніндегі уәкіл ұлттық алдын алу тетiгi қатысушыларының қызметін үйлестіреді, ұлттық алдын алу тетiгi қатысушыларының қажетті әлеуеті мен кәсіптік білімін қамтамасыз ету үшін Қазақстан Республикасының заңнамасына сәйкес шаралар қолданады.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Ұлттық алдын алу тетiгi қатысушыларының алдын ала болу бойынша шығыстарын өтеу Қазақстан Республикасының Үкіметі айқындайтын тәртіппен бюджет қаражатынан жүзеге асырылады.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26-бапқа өзгеріс енгізілді - ҚР 01.04.2019 </w:t>
      </w:r>
      <w:hyperlink r:id="rId122" w:anchor="z148" w:history="1">
        <w:r>
          <w:rPr>
            <w:rStyle w:val="a4"/>
            <w:rFonts w:ascii="Courier New" w:hAnsi="Courier New" w:cs="Courier New"/>
            <w:color w:val="073A5E"/>
            <w:sz w:val="20"/>
            <w:szCs w:val="20"/>
            <w:shd w:val="clear" w:color="auto" w:fill="FFFFFF"/>
          </w:rPr>
          <w:t>№ 240-VI</w:t>
        </w:r>
      </w:hyperlink>
      <w:r>
        <w:rPr>
          <w:rStyle w:val="note"/>
          <w:rFonts w:ascii="Courier New" w:hAnsi="Courier New" w:cs="Courier New"/>
          <w:color w:val="FF0000"/>
          <w:sz w:val="20"/>
          <w:szCs w:val="20"/>
          <w:bdr w:val="none" w:sz="0" w:space="0" w:color="auto" w:frame="1"/>
          <w:shd w:val="clear" w:color="auto" w:fill="FFFFFF"/>
        </w:rPr>
        <w:t> Заңымен (алғашқы ресми жарияланған күнінен кейін күнтізбелік он күн өткен соң қолданысқа енгізіледі).</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3" w:name="z373"/>
      <w:bookmarkEnd w:id="43"/>
      <w:r>
        <w:rPr>
          <w:rFonts w:ascii="Courier New" w:hAnsi="Courier New" w:cs="Courier New"/>
          <w:b/>
          <w:bCs/>
          <w:color w:val="000000"/>
          <w:spacing w:val="2"/>
          <w:sz w:val="20"/>
          <w:szCs w:val="20"/>
          <w:bdr w:val="none" w:sz="0" w:space="0" w:color="auto" w:frame="1"/>
        </w:rPr>
        <w:t>27-бап. Үйлестіру кеңесі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Ұлттық алдын алу тетiгiнің қызметін тиімді үйлестіруді қамтамасыз ету мақсатында Қазақстан Республикасындағы Адам құқықтары жөнiндегi уәкiлдің жанынан Үйлестіру кеңесі құрылады.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Республикасындағы Адам құқықтары жөнiндегi уәкiлді қоспағанда, Үйлестіру кеңесінің мүшелерін Қазақстан Республикасындағы Адам құқықтары жөнiндегi уәкiл құратын комиссия Қазақстан Республикасы азаматтарының қатарынан сайлайды.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2. Қазақстан Республикасындағы Адам құқықтары жөнiндегi уәкiл:</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Республикасындағы Адам құқықтары жөнiндегi уәкiлдің жанындағы Үйлестіру кеңесі туралы ережені;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ұлттық алдын алу тетiгiнің қатысушыларын іріктеу тәртібін;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алдын ала болу үшін ұлттық алдын алу тетiгiнің қатысушыларынан топтар құру тәртібін;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алдын ала болу жөніндегі әдістемелік ұсынымдарды;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алдын ала болу қорытындылары бойынша жыл сайынғы жинақталған баяндаманы дайындау тәртібін бекітеді.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Үйлестіру кеңесі Біріккен Ұлттар Ұйымы Азаптауға қарсы комитетінің Азаптаудың және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 жасайды.</w:t>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4" w:name="z383"/>
      <w:bookmarkEnd w:id="44"/>
      <w:r>
        <w:rPr>
          <w:rFonts w:ascii="Courier New" w:hAnsi="Courier New" w:cs="Courier New"/>
          <w:b/>
          <w:bCs/>
          <w:color w:val="000000"/>
          <w:spacing w:val="2"/>
          <w:sz w:val="20"/>
          <w:szCs w:val="20"/>
          <w:bdr w:val="none" w:sz="0" w:space="0" w:color="auto" w:frame="1"/>
        </w:rPr>
        <w:t>28-бап. Ұлттық алдын алу тетігінің қатысушыларына қойылатын талаптар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Мынадай:</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заңда белгіленген тәртіппен жойылмаған немесе алынбаған соттылығы бар;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қылмыстық құқық бұзушылықтар жасады деп күдік келтірілген немесе айыпталған;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сот әрекетке қабiлетсiз немесе әрекет қабілеті шектеулі деп таныған адамдар;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судьялар, адвокаттар, мемлекеттік қызметшілер және әскери қызметшілер, сондай-ақ құқық қорғау және арнаулы мемлекеттік органдар қызметкерлері;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психиатрда және (немесе) наркологта есепте тұратын адамдар ұлттық алдын алу тетігінің қатысушылары бола алмайды.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2. Қасақана қылмыс жасағаны үшін Қазақстан Республикасы Қылмыстық-процестік кодексінің 35-бабының бірінші бөлігі 3), 4), 9), 10) және 12) тармақтарының немесе 36-бабының негізінде қылмыстық жауаптылықтан босатылған; теріс себептер бойынша мемлекеттік немесе әскери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w:t>
      </w:r>
      <w:r>
        <w:rPr>
          <w:rFonts w:ascii="Courier New" w:hAnsi="Courier New" w:cs="Courier New"/>
          <w:color w:val="000000"/>
          <w:spacing w:val="2"/>
          <w:sz w:val="20"/>
          <w:szCs w:val="20"/>
        </w:rPr>
        <w:lastRenderedPageBreak/>
        <w:t>арналған лицензиядан айырылған адамдар да ұлттық алдын алу тетігінің қатысушылары бола алмайды.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28-бапқа өзгерістер енгізілді - ҚР 04.07.2014 </w:t>
      </w:r>
      <w:hyperlink r:id="rId123" w:anchor="z246" w:history="1">
        <w:r>
          <w:rPr>
            <w:rStyle w:val="a4"/>
            <w:rFonts w:ascii="Courier New" w:hAnsi="Courier New" w:cs="Courier New"/>
            <w:color w:val="073A5E"/>
            <w:sz w:val="20"/>
            <w:szCs w:val="20"/>
            <w:shd w:val="clear" w:color="auto" w:fill="FFFFFF"/>
          </w:rPr>
          <w:t>№ 233-V</w:t>
        </w:r>
      </w:hyperlink>
      <w:r>
        <w:rPr>
          <w:rStyle w:val="note"/>
          <w:rFonts w:ascii="Courier New" w:hAnsi="Courier New" w:cs="Courier New"/>
          <w:color w:val="FF0000"/>
          <w:sz w:val="20"/>
          <w:szCs w:val="20"/>
          <w:bdr w:val="none" w:sz="0" w:space="0" w:color="auto" w:frame="1"/>
          <w:shd w:val="clear" w:color="auto" w:fill="FFFFFF"/>
        </w:rPr>
        <w:t> (01.01.2015 бастап қолданысқа енгізіледі); 01.04.2019 </w:t>
      </w:r>
      <w:hyperlink r:id="rId124" w:anchor="z149" w:history="1">
        <w:r>
          <w:rPr>
            <w:rStyle w:val="a4"/>
            <w:rFonts w:ascii="Courier New" w:hAnsi="Courier New" w:cs="Courier New"/>
            <w:color w:val="073A5E"/>
            <w:sz w:val="20"/>
            <w:szCs w:val="20"/>
            <w:shd w:val="clear" w:color="auto" w:fill="FFFFFF"/>
          </w:rPr>
          <w:t>№ 240-VI</w:t>
        </w:r>
      </w:hyperlink>
      <w:r>
        <w:rPr>
          <w:rStyle w:val="note"/>
          <w:rFonts w:ascii="Courier New" w:hAnsi="Courier New" w:cs="Courier New"/>
          <w:color w:val="FF0000"/>
          <w:sz w:val="20"/>
          <w:szCs w:val="20"/>
          <w:bdr w:val="none" w:sz="0" w:space="0" w:color="auto" w:frame="1"/>
          <w:shd w:val="clear" w:color="auto" w:fill="FFFFFF"/>
        </w:rPr>
        <w:t> (алғашқы ресми жарияланған күнінен кейін күнтізбелік он күн өткен соң қолданысқа енгізіледі) Заңдарымен.</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5" w:name="z391"/>
      <w:bookmarkEnd w:id="45"/>
      <w:r>
        <w:rPr>
          <w:rFonts w:ascii="Courier New" w:hAnsi="Courier New" w:cs="Courier New"/>
          <w:b/>
          <w:bCs/>
          <w:color w:val="000000"/>
          <w:spacing w:val="2"/>
          <w:sz w:val="20"/>
          <w:szCs w:val="20"/>
          <w:bdr w:val="none" w:sz="0" w:space="0" w:color="auto" w:frame="1"/>
        </w:rPr>
        <w:t>29-бап. Ұлттық алдын алу тетiгi қатысушысының құқықтары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Ұлттық алдын алу тетiгiнің қатысушысы: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алдын ала баруға жататын ұйымдарда ұсталатын адамдардың саны, осындай ұйымдардың саны және олардың орналасқан жері туралы ақпарат алуға;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алдын ала баруға жататын ұйымдарда ұсталатын адамдармен қарым-қатынас жасауға, сондай-ақ оларды ұстау жағдайларына қатысты ақпаратқа қол жеткізе алуға;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алдын ала баруды құрылған топтардың құрамында белгіленген тәртіппен жүзеге асыруға;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алдын ала баруға жататын ұйымдарда ұсталатын адамдармен және (немесе) олардың заңды өкілдерімен куәларсыз, жеке өзі немесе қажет болған кезде аудармашы арқылы, сондай-ақ ұлттық алдын алу тетiгi қатысушысының пiкiрi бойынша тиiстi ақпарат бере алатын кез келген басқа адаммен әңгімелесулер өткiзуге;</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алдын ала баруға жататын ұйымдарды кедергісіз таңдауға және оларда болуға;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азаптаудың және басқа да қатыгез, адамгершiлiкке жатпайтын немесе ар-намысты қорлайтын iс-әрекеттер мен жазалау түрлерінің қолданылғаны туралы хабарламалар мен шағымдарды қабылдауға құқылы.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Ұлттық алдын алу тетігінің қатысушысы заңды қызметін жүзеге асырған кезде тәуелсіз болып табылады.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29-бапқа өзгеріс енгізілді - ҚР 01.04.2019 </w:t>
      </w:r>
      <w:hyperlink r:id="rId125" w:anchor="z150" w:history="1">
        <w:r>
          <w:rPr>
            <w:rStyle w:val="a4"/>
            <w:rFonts w:ascii="Courier New" w:hAnsi="Courier New" w:cs="Courier New"/>
            <w:color w:val="073A5E"/>
            <w:sz w:val="20"/>
            <w:szCs w:val="20"/>
            <w:shd w:val="clear" w:color="auto" w:fill="FFFFFF"/>
          </w:rPr>
          <w:t>№ 240-VI</w:t>
        </w:r>
      </w:hyperlink>
      <w:r>
        <w:rPr>
          <w:rStyle w:val="note"/>
          <w:rFonts w:ascii="Courier New" w:hAnsi="Courier New" w:cs="Courier New"/>
          <w:color w:val="FF0000"/>
          <w:sz w:val="20"/>
          <w:szCs w:val="20"/>
          <w:bdr w:val="none" w:sz="0" w:space="0" w:color="auto" w:frame="1"/>
          <w:shd w:val="clear" w:color="auto" w:fill="FFFFFF"/>
        </w:rPr>
        <w:t> Заңымен (алғашқы ресми жарияланған күнінен кейін күнтізбелік он күн өткен соң қолданысқа енгізіледі).</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6" w:name="z400"/>
      <w:bookmarkEnd w:id="46"/>
      <w:r>
        <w:rPr>
          <w:rFonts w:ascii="Courier New" w:hAnsi="Courier New" w:cs="Courier New"/>
          <w:b/>
          <w:bCs/>
          <w:color w:val="000000"/>
          <w:spacing w:val="2"/>
          <w:sz w:val="20"/>
          <w:szCs w:val="20"/>
          <w:bdr w:val="none" w:sz="0" w:space="0" w:color="auto" w:frame="1"/>
        </w:rPr>
        <w:t>30-бап. Ұлттық алдын алу тетігі қатысушыларының міндеттері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Ұлттық алдын алу тетігінің қатысушылары өз өкілеттіктерін атқару кезінде Қазақстан Республикасының заңнамасын сақтауға міндетті.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2. Ұлттық алдын алу тетігі қатысушыларының алдын ала баруға жататын ұйымдардың қызметіне араласуына жол берілмейді.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Алдын ала болу жөніндегі топқа кіретін ұлттық алдын алу тетігі қатысушысының турашылдығына күмән туғызатын мән-жайлар болған кезде, ол алдын ала болуға қатысудан бас тартуға міндетті.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Ұлттық алдын алу тетігінің қатысушылары азаптаудың және басқа да қатыгез, адамгершiлiкке жатпайтын немесе ар-намысты қорлайтын iс-әрекеттер мен жазалау түрлерінің қолданылғаны туралы қабылданатын хабарламалар мен шағымдарды Қазақстан Республикасындағы Адам құқықтары жөнiндегi уәкiл айқындайтын тәртіппен тіркеуге міндетті.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Қабылданған хабарламалар мен шағымдар Қазақстан Республикасының заңнамасында көзделген тәртіппен Қазақстан Республикасындағы Адам құқықтары жөнiндегi уәкiлдің қарауына беріледі.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Қабылданған және берілген хабарламалар мен шағымдар туралы ақпарат алдын ала болу нәтижелері жөніндегі есепке енгізіледі.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Осы Заңның ережелерін бұзған ұлттық алдын алу тетігінің қатысушылары Қазақстан Республикасының заңдарында белгіленген жауаптылықта болады.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30-бапқа өзгеріс енгізілді - ҚР 01.04.2019 </w:t>
      </w:r>
      <w:hyperlink r:id="rId126" w:anchor="z151" w:history="1">
        <w:r>
          <w:rPr>
            <w:rStyle w:val="a4"/>
            <w:rFonts w:ascii="Courier New" w:hAnsi="Courier New" w:cs="Courier New"/>
            <w:color w:val="073A5E"/>
            <w:sz w:val="20"/>
            <w:szCs w:val="20"/>
            <w:shd w:val="clear" w:color="auto" w:fill="FFFFFF"/>
          </w:rPr>
          <w:t>№ 240-VI</w:t>
        </w:r>
      </w:hyperlink>
      <w:r>
        <w:rPr>
          <w:rStyle w:val="note"/>
          <w:rFonts w:ascii="Courier New" w:hAnsi="Courier New" w:cs="Courier New"/>
          <w:color w:val="FF0000"/>
          <w:sz w:val="20"/>
          <w:szCs w:val="20"/>
          <w:bdr w:val="none" w:sz="0" w:space="0" w:color="auto" w:frame="1"/>
          <w:shd w:val="clear" w:color="auto" w:fill="FFFFFF"/>
        </w:rPr>
        <w:t> Заңымен (алғашқы ресми жарияланған күнінен кейін күнтізбелік он күн өткен соң қолданысқа енгізіледі).</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7" w:name="z408"/>
      <w:bookmarkEnd w:id="47"/>
      <w:r>
        <w:rPr>
          <w:rFonts w:ascii="Courier New" w:hAnsi="Courier New" w:cs="Courier New"/>
          <w:b/>
          <w:bCs/>
          <w:color w:val="000000"/>
          <w:spacing w:val="2"/>
          <w:sz w:val="20"/>
          <w:szCs w:val="20"/>
          <w:bdr w:val="none" w:sz="0" w:space="0" w:color="auto" w:frame="1"/>
        </w:rPr>
        <w:t>31-бап. Ұлттық алдын алу тетiгi қатысушысының өкілеттіктерін тоқтату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Ұлттық алдын алу тетiгi қатысушысының өкілеттіктері: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осы Заңның ережелері бұзылған;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өз өкілеттіктерін доғару туралы жазбаша өтініш берілген;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ол қайтыс болған не оны қайтыс болды деп жариялау туралы сот шешімі заңды күшіне енген;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Қазақстан Республикасының шегінен тыс жерге тұрақты тұруға кеткен;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Қазақстан Республикасының азаматтығын жоғалтқан;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соттың айыптау үкімі заңды күшіне енген;</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Қазақстан Республикасының заңдарында көзделген өзге де жағдайлар басталған кезде тоқтатылады.</w:t>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8" w:name="z417"/>
      <w:bookmarkEnd w:id="48"/>
      <w:r>
        <w:rPr>
          <w:rFonts w:ascii="Courier New" w:hAnsi="Courier New" w:cs="Courier New"/>
          <w:b/>
          <w:bCs/>
          <w:color w:val="000000"/>
          <w:spacing w:val="2"/>
          <w:sz w:val="20"/>
          <w:szCs w:val="20"/>
          <w:bdr w:val="none" w:sz="0" w:space="0" w:color="auto" w:frame="1"/>
        </w:rPr>
        <w:lastRenderedPageBreak/>
        <w:t>32-бап. Алдын ала болудың түрлері мен кезеңділігі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Ұлттық алдын алу тетiгi қатысушыларының алдын ала болуы мыналарға бөлінеді: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төрт жылда кемінде бір рет, ұдайы негізде жүргізілетін кезеңдік алдын ала болу;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алдыңғы кезеңдік алдын ала болу нәтижелері бойынша ұсынымдарды іске асыру мониторингі, сондай-ақ ұлттық алдын алу тетiгiнің қатысушылары әңгімелесулер өткізген адамдарды алдын ала болуға жататын мекемелер мен ұйымдардың әкімшіліктері тарапынан қудалаудың алдын алу мақсатында кезеңдік алдын ала болулар аралығындағы кезеңде жүргізілетін аралық алдын ала болу;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азаптаудың және басқа да қатыгез, адамгершiлiкке жатпайтын немесе ар-намысты қорлайтын iс-әрекеттер мен жазалау түрлерінің қолданылғаны туралы келіп түскен хабарламалардың негізінде жүргізілетін арнаулы алдын ала болу.</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Үйлестіру кеңесі бөлінген бюджет қаражаты шегінде алдын ала бару мерзімдерін және алдын ала баруға жататын ұйымдардың тізбесін айқындайды.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32-бапқа өзгеріс енгізілді - ҚР 01.04.2019 </w:t>
      </w:r>
      <w:hyperlink r:id="rId127" w:anchor="z152" w:history="1">
        <w:r>
          <w:rPr>
            <w:rStyle w:val="a4"/>
            <w:rFonts w:ascii="Courier New" w:hAnsi="Courier New" w:cs="Courier New"/>
            <w:color w:val="073A5E"/>
            <w:sz w:val="20"/>
            <w:szCs w:val="20"/>
            <w:shd w:val="clear" w:color="auto" w:fill="FFFFFF"/>
          </w:rPr>
          <w:t>№ 240-VI</w:t>
        </w:r>
      </w:hyperlink>
      <w:r>
        <w:rPr>
          <w:rStyle w:val="note"/>
          <w:rFonts w:ascii="Courier New" w:hAnsi="Courier New" w:cs="Courier New"/>
          <w:color w:val="FF0000"/>
          <w:sz w:val="20"/>
          <w:szCs w:val="20"/>
          <w:bdr w:val="none" w:sz="0" w:space="0" w:color="auto" w:frame="1"/>
          <w:shd w:val="clear" w:color="auto" w:fill="FFFFFF"/>
        </w:rPr>
        <w:t> Заңымен (алғашқы ресми жарияланған күнінен кейін күнтізбелік он күн өткен соң қолданысқа енгізіледі).</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49" w:name="z423"/>
      <w:bookmarkEnd w:id="49"/>
      <w:r>
        <w:rPr>
          <w:rFonts w:ascii="Courier New" w:hAnsi="Courier New" w:cs="Courier New"/>
          <w:b/>
          <w:bCs/>
          <w:color w:val="000000"/>
          <w:spacing w:val="2"/>
          <w:sz w:val="20"/>
          <w:szCs w:val="20"/>
          <w:bdr w:val="none" w:sz="0" w:space="0" w:color="auto" w:frame="1"/>
        </w:rPr>
        <w:t>33-бап. Алдын ала болу тәртібі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Алдын ала болуды Қазақстан Республикасындағы Адам құқықтары жөніндегі уәкілдің келісуі бойынша Қазақстан Республикасының Үкіметі бекітетін қағидаларға сәйкес Үйлестіру кеңесі ұлттық алдын алу тетігінің қатысушыларынан құратын топтар жүргізеді.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Алдын ала болу үшін топтар құру кезінде ұлттық алдын алу тетiгi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қатысты себептер бойынша немесе кез келген өзге де мән-жайлар бойынша қандай да бір кемсітуге болмайды.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Ұлттық алдын алу тетiгi қатысушыларының қауіпсіздігін қамтамасыз ету алдын ала баруға жататын ұйымдардың әкімшілігіне жүктеледі. Ұлттық алдын алу тетiгi қатысушыларының құқыққа сыйымсыз әрекеттері орын алған жағдайда, алдын ала баруға жататын ұйымдар әкімшілігінің басшысы Қазақстан Республикасындағы Адам құқықтары жөніндегі уәкілді жазбаша хабардар етеді.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Әрбір алдын ала болудың нәтижелері бойынша топтың атынан Үйлестіру кеңесі бекіткен нысанда жазбаша есеп жасалады, оған алдын ала болуды жүзеге асырған топтың барлық мүшелері қол қояды. Ерекше пікірі бар топ мүшесі оны жазбаша түрде ресімдейді және есепке қоса береді.</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lastRenderedPageBreak/>
        <w:t>      Ескерту. 33-бапқа өзгеріс енгізілді - ҚР 01.04.2019 </w:t>
      </w:r>
      <w:hyperlink r:id="rId128" w:anchor="z153" w:history="1">
        <w:r>
          <w:rPr>
            <w:rStyle w:val="a4"/>
            <w:rFonts w:ascii="Courier New" w:hAnsi="Courier New" w:cs="Courier New"/>
            <w:color w:val="073A5E"/>
            <w:sz w:val="20"/>
            <w:szCs w:val="20"/>
            <w:shd w:val="clear" w:color="auto" w:fill="FFFFFF"/>
          </w:rPr>
          <w:t>№ 240-VI</w:t>
        </w:r>
      </w:hyperlink>
      <w:r>
        <w:rPr>
          <w:rStyle w:val="note"/>
          <w:rFonts w:ascii="Courier New" w:hAnsi="Courier New" w:cs="Courier New"/>
          <w:color w:val="FF0000"/>
          <w:sz w:val="20"/>
          <w:szCs w:val="20"/>
          <w:bdr w:val="none" w:sz="0" w:space="0" w:color="auto" w:frame="1"/>
          <w:shd w:val="clear" w:color="auto" w:fill="FFFFFF"/>
        </w:rPr>
        <w:t> Заңымен (алғашқы ресми жарияланған күнінен кейін күнтізбелік он күн өткен соң қолданысқа енгізіледі).</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50" w:name="z428"/>
      <w:bookmarkEnd w:id="50"/>
      <w:r>
        <w:rPr>
          <w:rFonts w:ascii="Courier New" w:hAnsi="Courier New" w:cs="Courier New"/>
          <w:b/>
          <w:bCs/>
          <w:color w:val="000000"/>
          <w:spacing w:val="2"/>
          <w:sz w:val="20"/>
          <w:szCs w:val="20"/>
          <w:bdr w:val="none" w:sz="0" w:space="0" w:color="auto" w:frame="1"/>
        </w:rPr>
        <w:t>34-бап. Ұлттық алдын алу тетiгi қатысушыларының жыл сайынғы жинақталған баяндамасы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Үйлестіру кеңесі ұлттық алдын алу тетiгi қатысушыларының жыл сайынғы жинақталған баяндамасын олардың алдын ала болу нәтижелері бойынша есептерін ескере отырып дайындайды.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Ұлттық алдын алу тетiгi қатысушыларының жыл сайынғы жинақталған баяндамасына:</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уәкілетті мемлекеттік органдарға алдын ала баруға жататын ұйымдарда ұсталатын адамдармен қарым-қатынас жағдайларын жақсарту және азаптаудың және басқа да қатыгез, адамгершiлiкке жатпайтын немесе ар-намысты қорлайтын iс-әрекеттер мен жазалау түрлерінің алдын алу бойынша ұсынымдар;</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Республикасының заңнамасын жетілдіру бойынша ұсыныстар да енгізіледі.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Ұлттық алдын алу тетiгi қатысушыларының жыл сайынғы жинақталған баяндамасына өткен жылғы алдын ала болу жөніндегі қаржылық есеп қоса беріледі.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Ұлттық алдын алу тетiгi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кешіктірмейтін мерзімде Қазақстан Республикасындағы Адам құқықтары жөніндегі уәкілдің интернет-ресурсында орналастырылады.</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34-бапқа өзгеріс енгізілді - ҚР 01.04.2019 </w:t>
      </w:r>
      <w:hyperlink r:id="rId129" w:anchor="z154" w:history="1">
        <w:r>
          <w:rPr>
            <w:rStyle w:val="a4"/>
            <w:rFonts w:ascii="Courier New" w:hAnsi="Courier New" w:cs="Courier New"/>
            <w:color w:val="073A5E"/>
            <w:sz w:val="20"/>
            <w:szCs w:val="20"/>
            <w:shd w:val="clear" w:color="auto" w:fill="FFFFFF"/>
          </w:rPr>
          <w:t>№ 240-VI</w:t>
        </w:r>
      </w:hyperlink>
      <w:r>
        <w:rPr>
          <w:rStyle w:val="note"/>
          <w:rFonts w:ascii="Courier New" w:hAnsi="Courier New" w:cs="Courier New"/>
          <w:color w:val="FF0000"/>
          <w:sz w:val="20"/>
          <w:szCs w:val="20"/>
          <w:bdr w:val="none" w:sz="0" w:space="0" w:color="auto" w:frame="1"/>
          <w:shd w:val="clear" w:color="auto" w:fill="FFFFFF"/>
        </w:rPr>
        <w:t> Заңымен (алғашқы ресми жарияланған күнінен кейін күнтізбелік он күн өткен соң қолданысқа енгізіледі).</w:t>
      </w:r>
      <w:r>
        <w:rPr>
          <w:rFonts w:ascii="Courier New" w:hAnsi="Courier New" w:cs="Courier New"/>
          <w:color w:val="000000"/>
          <w:sz w:val="20"/>
          <w:szCs w:val="20"/>
        </w:rPr>
        <w:br/>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51" w:name="z435"/>
      <w:bookmarkEnd w:id="51"/>
      <w:r>
        <w:rPr>
          <w:rFonts w:ascii="Courier New" w:hAnsi="Courier New" w:cs="Courier New"/>
          <w:b/>
          <w:bCs/>
          <w:color w:val="000000"/>
          <w:spacing w:val="2"/>
          <w:sz w:val="20"/>
          <w:szCs w:val="20"/>
          <w:bdr w:val="none" w:sz="0" w:space="0" w:color="auto" w:frame="1"/>
        </w:rPr>
        <w:t>35-бап. Құпиялылық</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Ұлттық алдын алу тетiгiнің қатысушылары алдын ала болу барысында адамның жеке өмірі туралы өздеріне белгілі болған мәліметтерді осы адамның келісуінсіз жария етуге құқылы емес.</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Ұлттық алдын алу тетiгi қатысушыларының алдын ала болу барысында адамның жеке өмірі туралы өздеріне белгілі болған мәліметтерді осы адамның келісуінсіз жария етуі Қазақстан Республикасының заңдарында белгіленген жауаптылыққа әкеп соғады.</w:t>
      </w:r>
    </w:p>
    <w:p w:rsidR="001D1AD7" w:rsidRDefault="001D1AD7" w:rsidP="001D1AD7">
      <w:pPr>
        <w:pStyle w:val="a3"/>
        <w:shd w:val="clear" w:color="auto" w:fill="FFFFFF"/>
        <w:spacing w:before="0" w:beforeAutospacing="0" w:after="0" w:afterAutospacing="0" w:line="291" w:lineRule="atLeast"/>
        <w:textAlignment w:val="baseline"/>
        <w:rPr>
          <w:rFonts w:ascii="Courier New" w:hAnsi="Courier New" w:cs="Courier New"/>
          <w:color w:val="000000"/>
          <w:spacing w:val="2"/>
          <w:sz w:val="20"/>
          <w:szCs w:val="20"/>
        </w:rPr>
      </w:pPr>
      <w:bookmarkStart w:id="52" w:name="z438"/>
      <w:bookmarkEnd w:id="52"/>
      <w:r>
        <w:rPr>
          <w:rFonts w:ascii="Courier New" w:hAnsi="Courier New" w:cs="Courier New"/>
          <w:b/>
          <w:bCs/>
          <w:color w:val="000000"/>
          <w:spacing w:val="2"/>
          <w:sz w:val="20"/>
          <w:szCs w:val="20"/>
          <w:bdr w:val="none" w:sz="0" w:space="0" w:color="auto" w:frame="1"/>
        </w:rPr>
        <w:t>36-бап. Уәкілетті мемлекеттік органдардың ұлттық алдын алу тетігінің қатысушыларымен өзара іс-қимылы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1. Мемлекеттік органдар және олардың лауазымды адамдары ұлттық алдын алу тетігінің қатысушыларына өздерінің заңды қызметін жүзеге асыруына жәрдем көрсетеді.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Бірде-бір мемлекеттік орган немесе лауазымды адам азаптауды және басқа да қатыгез, адамгершiлiкке жатпайтын немесе ар-намысты қорлайтын iс-әрекеттер мен жазалау түрлерiн қолдану фактілері туралы ұлттық алдын алу тетігінің қатысушыларына хабарлағаны үшін азаматтардың құқықтары мен бостандықтарын шектеуге құқылы емес.</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Уәкілетті мемлекеттік органдар ұлттық алдын алу тетiгi қатысушыларының жыл сайынғы жинақталған баяндамасын алған күннен бастап үш ай ішінде Қазақстан Республикасындағы Адам құқықтары жөніндегі уәкілді алынған баяндамаларды қарау нәтижелері бойынша қолданылған шаралар туралы жазбаша нысанда хабардар етеді.</w:t>
      </w:r>
    </w:p>
    <w:p w:rsidR="001D1AD7" w:rsidRDefault="001D1AD7" w:rsidP="001D1AD7">
      <w:pPr>
        <w:pStyle w:val="a3"/>
        <w:shd w:val="clear" w:color="auto" w:fill="FFFFFF"/>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Ұлттық алдын алу тетігі қатысушыларының алдын ала барудың нәтижелері бойынша есептері негізінде Қазақстан Республикасындағы Адам құқықтары жөніндегі уәкілдің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тәртіптік немесе әкімшілік іс жүргізуді қозғау не сотқа дейінгі тергеу жүргізу туралы өтінішхатпен жүгінуге құқығы бар.</w:t>
      </w:r>
    </w:p>
    <w:p w:rsidR="001D1AD7" w:rsidRDefault="001D1AD7" w:rsidP="001D1AD7">
      <w:pPr>
        <w:rPr>
          <w:rFonts w:ascii="Times New Roman" w:hAnsi="Times New Roman" w:cs="Times New Roman"/>
          <w:sz w:val="24"/>
          <w:szCs w:val="24"/>
        </w:rPr>
      </w:pPr>
      <w:r>
        <w:rPr>
          <w:rStyle w:val="note"/>
          <w:rFonts w:ascii="Courier New" w:hAnsi="Courier New" w:cs="Courier New"/>
          <w:color w:val="FF0000"/>
          <w:sz w:val="20"/>
          <w:szCs w:val="20"/>
          <w:bdr w:val="none" w:sz="0" w:space="0" w:color="auto" w:frame="1"/>
          <w:shd w:val="clear" w:color="auto" w:fill="FFFFFF"/>
        </w:rPr>
        <w:t>      Ескерту. 36-бапқа өзгеріс енгізілді - ҚР 04.07.2014 </w:t>
      </w:r>
      <w:hyperlink r:id="rId130" w:anchor="z247" w:history="1">
        <w:r>
          <w:rPr>
            <w:rStyle w:val="a4"/>
            <w:rFonts w:ascii="Courier New" w:hAnsi="Courier New" w:cs="Courier New"/>
            <w:color w:val="073A5E"/>
            <w:sz w:val="20"/>
            <w:szCs w:val="20"/>
            <w:shd w:val="clear" w:color="auto" w:fill="FFFFFF"/>
          </w:rPr>
          <w:t>№ 233-V</w:t>
        </w:r>
      </w:hyperlink>
      <w:r>
        <w:rPr>
          <w:rStyle w:val="note"/>
          <w:rFonts w:ascii="Courier New" w:hAnsi="Courier New" w:cs="Courier New"/>
          <w:color w:val="FF0000"/>
          <w:sz w:val="20"/>
          <w:szCs w:val="20"/>
          <w:bdr w:val="none" w:sz="0" w:space="0" w:color="auto" w:frame="1"/>
          <w:shd w:val="clear" w:color="auto" w:fill="FFFFFF"/>
        </w:rPr>
        <w:t> (01.01.2015 бастап қолданысқа енгізіледі) Заңымен.</w:t>
      </w:r>
      <w:r>
        <w:rPr>
          <w:rFonts w:ascii="Courier New" w:hAnsi="Courier New" w:cs="Courier New"/>
          <w:color w:val="000000"/>
          <w:sz w:val="20"/>
          <w:szCs w:val="20"/>
        </w:rPr>
        <w:br/>
      </w:r>
    </w:p>
    <w:tbl>
      <w:tblPr>
        <w:tblW w:w="13665" w:type="dxa"/>
        <w:shd w:val="clear" w:color="auto" w:fill="FFFFFF"/>
        <w:tblCellMar>
          <w:left w:w="0" w:type="dxa"/>
          <w:right w:w="0" w:type="dxa"/>
        </w:tblCellMar>
        <w:tblLook w:val="04A0"/>
      </w:tblPr>
      <w:tblGrid>
        <w:gridCol w:w="13665"/>
      </w:tblGrid>
      <w:tr w:rsidR="001D1AD7" w:rsidTr="001D1AD7">
        <w:tc>
          <w:tcPr>
            <w:tcW w:w="0" w:type="auto"/>
            <w:tcBorders>
              <w:top w:val="nil"/>
              <w:left w:val="nil"/>
              <w:bottom w:val="nil"/>
              <w:right w:val="nil"/>
            </w:tcBorders>
            <w:shd w:val="clear" w:color="auto" w:fill="auto"/>
            <w:tcMar>
              <w:top w:w="46" w:type="dxa"/>
              <w:left w:w="77" w:type="dxa"/>
              <w:bottom w:w="46" w:type="dxa"/>
              <w:right w:w="77" w:type="dxa"/>
            </w:tcMar>
            <w:hideMark/>
          </w:tcPr>
          <w:p w:rsidR="001D1AD7" w:rsidRDefault="001D1AD7">
            <w:pPr>
              <w:pStyle w:val="a3"/>
              <w:spacing w:before="0" w:beforeAutospacing="0" w:after="360" w:afterAutospacing="0" w:line="291"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Қазақстан Республикасының</w:t>
            </w:r>
            <w:r>
              <w:rPr>
                <w:rFonts w:ascii="Courier New" w:hAnsi="Courier New" w:cs="Courier New"/>
                <w:color w:val="000000"/>
                <w:spacing w:val="2"/>
                <w:sz w:val="20"/>
                <w:szCs w:val="20"/>
              </w:rPr>
              <w:br/>
              <w:t>Президенті</w:t>
            </w:r>
          </w:p>
        </w:tc>
      </w:tr>
    </w:tbl>
    <w:p w:rsidR="001D1AD7" w:rsidRPr="001D1AD7" w:rsidRDefault="001D1AD7">
      <w:pPr>
        <w:rPr>
          <w:lang w:val="kk-KZ"/>
        </w:rPr>
      </w:pPr>
    </w:p>
    <w:p w:rsidR="001D1AD7" w:rsidRPr="001D1AD7" w:rsidRDefault="001D1AD7">
      <w:pPr>
        <w:rPr>
          <w:lang w:val="kk-KZ"/>
        </w:rPr>
      </w:pPr>
    </w:p>
    <w:sectPr w:rsidR="001D1AD7" w:rsidRPr="001D1A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useFELayout/>
  </w:compat>
  <w:rsids>
    <w:rsidRoot w:val="001D1AD7"/>
    <w:rsid w:val="001D1A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D1A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1D1AD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1AD7"/>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1D1AD7"/>
    <w:rPr>
      <w:rFonts w:asciiTheme="majorHAnsi" w:eastAsiaTheme="majorEastAsia" w:hAnsiTheme="majorHAnsi" w:cstheme="majorBidi"/>
      <w:b/>
      <w:bCs/>
      <w:color w:val="4F81BD" w:themeColor="accent1"/>
    </w:rPr>
  </w:style>
  <w:style w:type="paragraph" w:styleId="a3">
    <w:name w:val="Normal (Web)"/>
    <w:basedOn w:val="a"/>
    <w:uiPriority w:val="99"/>
    <w:unhideWhenUsed/>
    <w:rsid w:val="001D1AD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D1AD7"/>
    <w:rPr>
      <w:color w:val="0000FF"/>
      <w:u w:val="single"/>
    </w:rPr>
  </w:style>
  <w:style w:type="character" w:styleId="a5">
    <w:name w:val="FollowedHyperlink"/>
    <w:basedOn w:val="a0"/>
    <w:uiPriority w:val="99"/>
    <w:semiHidden/>
    <w:unhideWhenUsed/>
    <w:rsid w:val="001D1AD7"/>
    <w:rPr>
      <w:color w:val="800080"/>
      <w:u w:val="single"/>
    </w:rPr>
  </w:style>
  <w:style w:type="character" w:customStyle="1" w:styleId="note">
    <w:name w:val="note"/>
    <w:basedOn w:val="a0"/>
    <w:rsid w:val="001D1AD7"/>
  </w:style>
  <w:style w:type="paragraph" w:customStyle="1" w:styleId="note1">
    <w:name w:val="note1"/>
    <w:basedOn w:val="a"/>
    <w:rsid w:val="001D1A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72273922">
      <w:bodyDiv w:val="1"/>
      <w:marLeft w:val="0"/>
      <w:marRight w:val="0"/>
      <w:marTop w:val="0"/>
      <w:marBottom w:val="0"/>
      <w:divBdr>
        <w:top w:val="none" w:sz="0" w:space="0" w:color="auto"/>
        <w:left w:val="none" w:sz="0" w:space="0" w:color="auto"/>
        <w:bottom w:val="none" w:sz="0" w:space="0" w:color="auto"/>
        <w:right w:val="none" w:sz="0" w:space="0" w:color="auto"/>
      </w:divBdr>
    </w:div>
    <w:div w:id="729966435">
      <w:bodyDiv w:val="1"/>
      <w:marLeft w:val="0"/>
      <w:marRight w:val="0"/>
      <w:marTop w:val="0"/>
      <w:marBottom w:val="0"/>
      <w:divBdr>
        <w:top w:val="none" w:sz="0" w:space="0" w:color="auto"/>
        <w:left w:val="none" w:sz="0" w:space="0" w:color="auto"/>
        <w:bottom w:val="none" w:sz="0" w:space="0" w:color="auto"/>
        <w:right w:val="none" w:sz="0" w:space="0" w:color="auto"/>
      </w:divBdr>
    </w:div>
    <w:div w:id="213656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Z1300000102" TargetMode="External"/><Relationship Id="rId117" Type="http://schemas.openxmlformats.org/officeDocument/2006/relationships/hyperlink" Target="https://adilet.zan.kz/kaz/docs/Z2000000361" TargetMode="External"/><Relationship Id="rId21" Type="http://schemas.openxmlformats.org/officeDocument/2006/relationships/hyperlink" Target="https://adilet.zan.kz/kaz/docs/Z1300000124" TargetMode="External"/><Relationship Id="rId42" Type="http://schemas.openxmlformats.org/officeDocument/2006/relationships/hyperlink" Target="https://adilet.zan.kz/kaz/docs/Z1900000240" TargetMode="External"/><Relationship Id="rId47" Type="http://schemas.openxmlformats.org/officeDocument/2006/relationships/hyperlink" Target="https://adilet.zan.kz/kaz/docs/Z1900000240" TargetMode="External"/><Relationship Id="rId63" Type="http://schemas.openxmlformats.org/officeDocument/2006/relationships/hyperlink" Target="https://adilet.zan.kz/kaz/docs/Z1900000240" TargetMode="External"/><Relationship Id="rId68" Type="http://schemas.openxmlformats.org/officeDocument/2006/relationships/hyperlink" Target="https://adilet.zan.kz/kaz/docs/Z1400000233" TargetMode="External"/><Relationship Id="rId84" Type="http://schemas.openxmlformats.org/officeDocument/2006/relationships/hyperlink" Target="https://adilet.zan.kz/kaz/docs/Z090000176_" TargetMode="External"/><Relationship Id="rId89" Type="http://schemas.openxmlformats.org/officeDocument/2006/relationships/hyperlink" Target="https://adilet.zan.kz/kaz/docs/Z1400000236" TargetMode="External"/><Relationship Id="rId112" Type="http://schemas.openxmlformats.org/officeDocument/2006/relationships/hyperlink" Target="https://adilet.zan.kz/kaz/docs/Z1000000375" TargetMode="External"/><Relationship Id="rId16" Type="http://schemas.openxmlformats.org/officeDocument/2006/relationships/hyperlink" Target="https://adilet.zan.kz/kaz/docs/Z090000176_" TargetMode="External"/><Relationship Id="rId107" Type="http://schemas.openxmlformats.org/officeDocument/2006/relationships/hyperlink" Target="https://adilet.zan.kz/kaz/docs/Z1000000375" TargetMode="External"/><Relationship Id="rId11" Type="http://schemas.openxmlformats.org/officeDocument/2006/relationships/hyperlink" Target="https://adilet.zan.kz/kaz/docs/Z2300000226" TargetMode="External"/><Relationship Id="rId32" Type="http://schemas.openxmlformats.org/officeDocument/2006/relationships/hyperlink" Target="https://adilet.zan.kz/kaz/docs/Z1000000372" TargetMode="External"/><Relationship Id="rId37" Type="http://schemas.openxmlformats.org/officeDocument/2006/relationships/hyperlink" Target="https://adilet.zan.kz/kaz/docs/Z040000591_" TargetMode="External"/><Relationship Id="rId53" Type="http://schemas.openxmlformats.org/officeDocument/2006/relationships/hyperlink" Target="https://adilet.zan.kz/kaz/docs/Z1000000372" TargetMode="External"/><Relationship Id="rId58" Type="http://schemas.openxmlformats.org/officeDocument/2006/relationships/hyperlink" Target="https://adilet.zan.kz/kaz/docs/Z070000320_" TargetMode="External"/><Relationship Id="rId74" Type="http://schemas.openxmlformats.org/officeDocument/2006/relationships/hyperlink" Target="https://adilet.zan.kz/kaz/docs/Z090000176_" TargetMode="External"/><Relationship Id="rId79" Type="http://schemas.openxmlformats.org/officeDocument/2006/relationships/hyperlink" Target="https://adilet.zan.kz/kaz/docs/Z1200000547" TargetMode="External"/><Relationship Id="rId102" Type="http://schemas.openxmlformats.org/officeDocument/2006/relationships/hyperlink" Target="https://adilet.zan.kz/kaz/docs/Z1000000375" TargetMode="External"/><Relationship Id="rId123" Type="http://schemas.openxmlformats.org/officeDocument/2006/relationships/hyperlink" Target="https://adilet.zan.kz/kaz/docs/Z1400000233" TargetMode="External"/><Relationship Id="rId128" Type="http://schemas.openxmlformats.org/officeDocument/2006/relationships/hyperlink" Target="https://adilet.zan.kz/kaz/docs/Z1900000240" TargetMode="External"/><Relationship Id="rId5" Type="http://schemas.openxmlformats.org/officeDocument/2006/relationships/hyperlink" Target="https://adilet.zan.kz/kaz/docs/Z100000272_" TargetMode="External"/><Relationship Id="rId90" Type="http://schemas.openxmlformats.org/officeDocument/2006/relationships/hyperlink" Target="https://adilet.zan.kz/kaz/docs/Z100000272_" TargetMode="External"/><Relationship Id="rId95" Type="http://schemas.openxmlformats.org/officeDocument/2006/relationships/hyperlink" Target="https://adilet.zan.kz/kaz/docs/Z100000272_" TargetMode="External"/><Relationship Id="rId19" Type="http://schemas.openxmlformats.org/officeDocument/2006/relationships/hyperlink" Target="https://adilet.zan.kz/kaz/docs/Z1100000452" TargetMode="External"/><Relationship Id="rId14" Type="http://schemas.openxmlformats.org/officeDocument/2006/relationships/hyperlink" Target="https://adilet.zan.kz/kaz/docs/Z2300000226" TargetMode="External"/><Relationship Id="rId22" Type="http://schemas.openxmlformats.org/officeDocument/2006/relationships/hyperlink" Target="https://adilet.zan.kz/kaz/docs/Z1100000452" TargetMode="External"/><Relationship Id="rId27" Type="http://schemas.openxmlformats.org/officeDocument/2006/relationships/hyperlink" Target="https://adilet.zan.kz/kaz/docs/Z1300000124" TargetMode="External"/><Relationship Id="rId30" Type="http://schemas.openxmlformats.org/officeDocument/2006/relationships/hyperlink" Target="https://adilet.zan.kz/kaz/docs/Z2300000226" TargetMode="External"/><Relationship Id="rId35" Type="http://schemas.openxmlformats.org/officeDocument/2006/relationships/hyperlink" Target="https://adilet.zan.kz/kaz/docs/Z2300000223" TargetMode="External"/><Relationship Id="rId43" Type="http://schemas.openxmlformats.org/officeDocument/2006/relationships/hyperlink" Target="https://adilet.zan.kz/kaz/docs/Z1800000156" TargetMode="External"/><Relationship Id="rId48" Type="http://schemas.openxmlformats.org/officeDocument/2006/relationships/hyperlink" Target="https://adilet.zan.kz/kaz/docs/Z2000000361" TargetMode="External"/><Relationship Id="rId56" Type="http://schemas.openxmlformats.org/officeDocument/2006/relationships/hyperlink" Target="https://adilet.zan.kz/kaz/docs/Z1900000240" TargetMode="External"/><Relationship Id="rId64" Type="http://schemas.openxmlformats.org/officeDocument/2006/relationships/hyperlink" Target="https://adilet.zan.kz/kaz/docs/Z2000000361" TargetMode="External"/><Relationship Id="rId69" Type="http://schemas.openxmlformats.org/officeDocument/2006/relationships/hyperlink" Target="https://adilet.zan.kz/kaz/docs/Z1900000240" TargetMode="External"/><Relationship Id="rId77" Type="http://schemas.openxmlformats.org/officeDocument/2006/relationships/hyperlink" Target="https://adilet.zan.kz/kaz/docs/Z2000000361" TargetMode="External"/><Relationship Id="rId100" Type="http://schemas.openxmlformats.org/officeDocument/2006/relationships/hyperlink" Target="https://adilet.zan.kz/kaz/docs/Z090000176_" TargetMode="External"/><Relationship Id="rId105" Type="http://schemas.openxmlformats.org/officeDocument/2006/relationships/hyperlink" Target="https://adilet.zan.kz/kaz/docs/Z2000000351" TargetMode="External"/><Relationship Id="rId113" Type="http://schemas.openxmlformats.org/officeDocument/2006/relationships/hyperlink" Target="https://adilet.zan.kz/kaz/docs/Z1000000375" TargetMode="External"/><Relationship Id="rId118" Type="http://schemas.openxmlformats.org/officeDocument/2006/relationships/hyperlink" Target="https://adilet.zan.kz/kaz/docs/Z2300000226" TargetMode="External"/><Relationship Id="rId126" Type="http://schemas.openxmlformats.org/officeDocument/2006/relationships/hyperlink" Target="https://adilet.zan.kz/kaz/docs/Z1900000240" TargetMode="External"/><Relationship Id="rId8" Type="http://schemas.openxmlformats.org/officeDocument/2006/relationships/hyperlink" Target="https://adilet.zan.kz/kaz/docs/Z090000176_" TargetMode="External"/><Relationship Id="rId51" Type="http://schemas.openxmlformats.org/officeDocument/2006/relationships/hyperlink" Target="https://adilet.zan.kz/kaz/docs/Z2300000226" TargetMode="External"/><Relationship Id="rId72" Type="http://schemas.openxmlformats.org/officeDocument/2006/relationships/hyperlink" Target="https://adilet.zan.kz/kaz/docs/Z1900000240" TargetMode="External"/><Relationship Id="rId80" Type="http://schemas.openxmlformats.org/officeDocument/2006/relationships/hyperlink" Target="https://adilet.zan.kz/kaz/docs/Z1300000124" TargetMode="External"/><Relationship Id="rId85" Type="http://schemas.openxmlformats.org/officeDocument/2006/relationships/hyperlink" Target="https://adilet.zan.kz/kaz/docs/Z1000000354" TargetMode="External"/><Relationship Id="rId93" Type="http://schemas.openxmlformats.org/officeDocument/2006/relationships/hyperlink" Target="https://adilet.zan.kz/kaz/docs/Z100000272_" TargetMode="External"/><Relationship Id="rId98" Type="http://schemas.openxmlformats.org/officeDocument/2006/relationships/hyperlink" Target="https://adilet.zan.kz/kaz/docs/Z2300000226" TargetMode="External"/><Relationship Id="rId121" Type="http://schemas.openxmlformats.org/officeDocument/2006/relationships/hyperlink" Target="https://adilet.zan.kz/kaz/docs/Z2200000157" TargetMode="External"/><Relationship Id="rId3" Type="http://schemas.openxmlformats.org/officeDocument/2006/relationships/webSettings" Target="webSettings.xml"/><Relationship Id="rId12" Type="http://schemas.openxmlformats.org/officeDocument/2006/relationships/hyperlink" Target="https://adilet.zan.kz/kaz/docs/Z2300000226" TargetMode="External"/><Relationship Id="rId17" Type="http://schemas.openxmlformats.org/officeDocument/2006/relationships/hyperlink" Target="https://adilet.zan.kz/kaz/docs/Z2300000226" TargetMode="External"/><Relationship Id="rId25" Type="http://schemas.openxmlformats.org/officeDocument/2006/relationships/hyperlink" Target="https://adilet.zan.kz/kaz/docs/Z010000148_" TargetMode="External"/><Relationship Id="rId33" Type="http://schemas.openxmlformats.org/officeDocument/2006/relationships/hyperlink" Target="https://adilet.zan.kz/kaz/docs/Z1300000121" TargetMode="External"/><Relationship Id="rId38" Type="http://schemas.openxmlformats.org/officeDocument/2006/relationships/hyperlink" Target="https://adilet.zan.kz/kaz/docs/Z1000000372" TargetMode="External"/><Relationship Id="rId46" Type="http://schemas.openxmlformats.org/officeDocument/2006/relationships/hyperlink" Target="https://adilet.zan.kz/kaz/docs/Z1800000156" TargetMode="External"/><Relationship Id="rId59" Type="http://schemas.openxmlformats.org/officeDocument/2006/relationships/hyperlink" Target="https://adilet.zan.kz/kaz/docs/Z090000176_" TargetMode="External"/><Relationship Id="rId67" Type="http://schemas.openxmlformats.org/officeDocument/2006/relationships/hyperlink" Target="https://adilet.zan.kz/kaz/docs/Z1400000227" TargetMode="External"/><Relationship Id="rId103" Type="http://schemas.openxmlformats.org/officeDocument/2006/relationships/hyperlink" Target="https://adilet.zan.kz/kaz/docs/Z1400000236" TargetMode="External"/><Relationship Id="rId108" Type="http://schemas.openxmlformats.org/officeDocument/2006/relationships/hyperlink" Target="https://adilet.zan.kz/kaz/docs/Z1400000227" TargetMode="External"/><Relationship Id="rId116" Type="http://schemas.openxmlformats.org/officeDocument/2006/relationships/hyperlink" Target="https://adilet.zan.kz/kaz/docs/Z090000176_" TargetMode="External"/><Relationship Id="rId124" Type="http://schemas.openxmlformats.org/officeDocument/2006/relationships/hyperlink" Target="https://adilet.zan.kz/kaz/docs/Z1900000240" TargetMode="External"/><Relationship Id="rId129" Type="http://schemas.openxmlformats.org/officeDocument/2006/relationships/hyperlink" Target="https://adilet.zan.kz/kaz/docs/Z1900000240" TargetMode="External"/><Relationship Id="rId20" Type="http://schemas.openxmlformats.org/officeDocument/2006/relationships/hyperlink" Target="https://adilet.zan.kz/kaz/docs/Z1200000547" TargetMode="External"/><Relationship Id="rId41" Type="http://schemas.openxmlformats.org/officeDocument/2006/relationships/hyperlink" Target="https://adilet.zan.kz/kaz/docs/Z1700000058" TargetMode="External"/><Relationship Id="rId54" Type="http://schemas.openxmlformats.org/officeDocument/2006/relationships/hyperlink" Target="https://adilet.zan.kz/kaz/docs/Z1300000102" TargetMode="External"/><Relationship Id="rId62" Type="http://schemas.openxmlformats.org/officeDocument/2006/relationships/hyperlink" Target="https://adilet.zan.kz/kaz/docs/Z1500000378" TargetMode="External"/><Relationship Id="rId70" Type="http://schemas.openxmlformats.org/officeDocument/2006/relationships/hyperlink" Target="https://adilet.zan.kz/kaz/docs/Z2100000075" TargetMode="External"/><Relationship Id="rId75" Type="http://schemas.openxmlformats.org/officeDocument/2006/relationships/hyperlink" Target="https://adilet.zan.kz/kaz/docs/Z1000000372" TargetMode="External"/><Relationship Id="rId83" Type="http://schemas.openxmlformats.org/officeDocument/2006/relationships/hyperlink" Target="https://adilet.zan.kz/kaz/docs/K1400000231" TargetMode="External"/><Relationship Id="rId88" Type="http://schemas.openxmlformats.org/officeDocument/2006/relationships/hyperlink" Target="https://adilet.zan.kz/kaz/docs/Z1400000233" TargetMode="External"/><Relationship Id="rId91" Type="http://schemas.openxmlformats.org/officeDocument/2006/relationships/hyperlink" Target="https://adilet.zan.kz/kaz/docs/Z1000000354" TargetMode="External"/><Relationship Id="rId96" Type="http://schemas.openxmlformats.org/officeDocument/2006/relationships/hyperlink" Target="https://adilet.zan.kz/kaz/docs/Z1400000236" TargetMode="External"/><Relationship Id="rId111" Type="http://schemas.openxmlformats.org/officeDocument/2006/relationships/hyperlink" Target="https://adilet.zan.kz/kaz/docs/Z1000000375" TargetMode="External"/><Relationship Id="rId13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dilet.zan.kz/kaz/docs/Z100000272_" TargetMode="External"/><Relationship Id="rId15" Type="http://schemas.openxmlformats.org/officeDocument/2006/relationships/hyperlink" Target="https://adilet.zan.kz/kaz/docs/Z2300000226" TargetMode="External"/><Relationship Id="rId23" Type="http://schemas.openxmlformats.org/officeDocument/2006/relationships/hyperlink" Target="https://adilet.zan.kz/kaz/docs/Z1300000124" TargetMode="External"/><Relationship Id="rId28" Type="http://schemas.openxmlformats.org/officeDocument/2006/relationships/hyperlink" Target="https://adilet.zan.kz/kaz/docs/Z1900000240" TargetMode="External"/><Relationship Id="rId36" Type="http://schemas.openxmlformats.org/officeDocument/2006/relationships/hyperlink" Target="https://adilet.zan.kz/kaz/docs/Z2300000223" TargetMode="External"/><Relationship Id="rId49" Type="http://schemas.openxmlformats.org/officeDocument/2006/relationships/hyperlink" Target="https://adilet.zan.kz/kaz/docs/Z2200000118" TargetMode="External"/><Relationship Id="rId57" Type="http://schemas.openxmlformats.org/officeDocument/2006/relationships/hyperlink" Target="https://adilet.zan.kz/kaz/docs/Z070000320_" TargetMode="External"/><Relationship Id="rId106" Type="http://schemas.openxmlformats.org/officeDocument/2006/relationships/hyperlink" Target="https://adilet.zan.kz/kaz/docs/Z1000000375" TargetMode="External"/><Relationship Id="rId114" Type="http://schemas.openxmlformats.org/officeDocument/2006/relationships/hyperlink" Target="https://adilet.zan.kz/kaz/docs/Z1400000227" TargetMode="External"/><Relationship Id="rId119" Type="http://schemas.openxmlformats.org/officeDocument/2006/relationships/hyperlink" Target="https://adilet.zan.kz/kaz/docs/Z2300000226" TargetMode="External"/><Relationship Id="rId127" Type="http://schemas.openxmlformats.org/officeDocument/2006/relationships/hyperlink" Target="https://adilet.zan.kz/kaz/docs/Z1900000240" TargetMode="External"/><Relationship Id="rId10" Type="http://schemas.openxmlformats.org/officeDocument/2006/relationships/hyperlink" Target="https://adilet.zan.kz/kaz/docs/Z1900000240" TargetMode="External"/><Relationship Id="rId31" Type="http://schemas.openxmlformats.org/officeDocument/2006/relationships/hyperlink" Target="https://adilet.zan.kz/kaz/docs/Z090000176_" TargetMode="External"/><Relationship Id="rId44" Type="http://schemas.openxmlformats.org/officeDocument/2006/relationships/hyperlink" Target="https://adilet.zan.kz/kaz/docs/Z1000000372" TargetMode="External"/><Relationship Id="rId52" Type="http://schemas.openxmlformats.org/officeDocument/2006/relationships/hyperlink" Target="https://adilet.zan.kz/kaz/docs/Z1300000102" TargetMode="External"/><Relationship Id="rId60" Type="http://schemas.openxmlformats.org/officeDocument/2006/relationships/hyperlink" Target="https://adilet.zan.kz/kaz/docs/Z1000000354" TargetMode="External"/><Relationship Id="rId65" Type="http://schemas.openxmlformats.org/officeDocument/2006/relationships/hyperlink" Target="https://adilet.zan.kz/kaz/docs/Z2100000075" TargetMode="External"/><Relationship Id="rId73" Type="http://schemas.openxmlformats.org/officeDocument/2006/relationships/hyperlink" Target="https://adilet.zan.kz/kaz/docs/Z2200000118" TargetMode="External"/><Relationship Id="rId78" Type="http://schemas.openxmlformats.org/officeDocument/2006/relationships/hyperlink" Target="https://adilet.zan.kz/kaz/docs/Z070000253_" TargetMode="External"/><Relationship Id="rId81" Type="http://schemas.openxmlformats.org/officeDocument/2006/relationships/hyperlink" Target="https://adilet.zan.kz/kaz/docs/Z1300000124" TargetMode="External"/><Relationship Id="rId86" Type="http://schemas.openxmlformats.org/officeDocument/2006/relationships/hyperlink" Target="https://adilet.zan.kz/kaz/docs/Z1000000372" TargetMode="External"/><Relationship Id="rId94" Type="http://schemas.openxmlformats.org/officeDocument/2006/relationships/hyperlink" Target="https://adilet.zan.kz/kaz/docs/Z100000272_" TargetMode="External"/><Relationship Id="rId99" Type="http://schemas.openxmlformats.org/officeDocument/2006/relationships/hyperlink" Target="https://adilet.zan.kz/kaz/docs/Z2300000226" TargetMode="External"/><Relationship Id="rId101" Type="http://schemas.openxmlformats.org/officeDocument/2006/relationships/hyperlink" Target="https://adilet.zan.kz/kaz/docs/Z090000176_" TargetMode="External"/><Relationship Id="rId122" Type="http://schemas.openxmlformats.org/officeDocument/2006/relationships/hyperlink" Target="https://adilet.zan.kz/kaz/docs/Z1900000240" TargetMode="External"/><Relationship Id="rId130" Type="http://schemas.openxmlformats.org/officeDocument/2006/relationships/hyperlink" Target="https://adilet.zan.kz/kaz/docs/Z1400000233" TargetMode="External"/><Relationship Id="rId4" Type="http://schemas.openxmlformats.org/officeDocument/2006/relationships/hyperlink" Target="https://adilet.zan.kz/kaz/docs/Z040000591_/z040591_.htm" TargetMode="External"/><Relationship Id="rId9" Type="http://schemas.openxmlformats.org/officeDocument/2006/relationships/hyperlink" Target="https://adilet.zan.kz/kaz/docs/Z100000272_" TargetMode="External"/><Relationship Id="rId13" Type="http://schemas.openxmlformats.org/officeDocument/2006/relationships/hyperlink" Target="https://adilet.zan.kz/kaz/docs/Z1400000236" TargetMode="External"/><Relationship Id="rId18" Type="http://schemas.openxmlformats.org/officeDocument/2006/relationships/hyperlink" Target="https://adilet.zan.kz/kaz/docs/Z2300000226" TargetMode="External"/><Relationship Id="rId39" Type="http://schemas.openxmlformats.org/officeDocument/2006/relationships/hyperlink" Target="https://adilet.zan.kz/kaz/docs/Z1200000547" TargetMode="External"/><Relationship Id="rId109" Type="http://schemas.openxmlformats.org/officeDocument/2006/relationships/hyperlink" Target="https://adilet.zan.kz/kaz/docs/Z1000000375" TargetMode="External"/><Relationship Id="rId34" Type="http://schemas.openxmlformats.org/officeDocument/2006/relationships/hyperlink" Target="https://adilet.zan.kz/kaz/docs/Z1900000240" TargetMode="External"/><Relationship Id="rId50" Type="http://schemas.openxmlformats.org/officeDocument/2006/relationships/hyperlink" Target="https://adilet.zan.kz/kaz/docs/Z2300000226" TargetMode="External"/><Relationship Id="rId55" Type="http://schemas.openxmlformats.org/officeDocument/2006/relationships/hyperlink" Target="https://adilet.zan.kz/kaz/docs/Z1700000058" TargetMode="External"/><Relationship Id="rId76" Type="http://schemas.openxmlformats.org/officeDocument/2006/relationships/hyperlink" Target="https://adilet.zan.kz/kaz/docs/Z1400000236" TargetMode="External"/><Relationship Id="rId97" Type="http://schemas.openxmlformats.org/officeDocument/2006/relationships/hyperlink" Target="https://adilet.zan.kz/kaz/docs/Z1900000240" TargetMode="External"/><Relationship Id="rId104" Type="http://schemas.openxmlformats.org/officeDocument/2006/relationships/hyperlink" Target="https://adilet.zan.kz/kaz/docs/Z2000000351" TargetMode="External"/><Relationship Id="rId120" Type="http://schemas.openxmlformats.org/officeDocument/2006/relationships/hyperlink" Target="https://adilet.zan.kz/kaz/docs/Z1300000111" TargetMode="External"/><Relationship Id="rId125" Type="http://schemas.openxmlformats.org/officeDocument/2006/relationships/hyperlink" Target="https://adilet.zan.kz/kaz/docs/Z1900000240" TargetMode="External"/><Relationship Id="rId7" Type="http://schemas.openxmlformats.org/officeDocument/2006/relationships/hyperlink" Target="https://adilet.zan.kz/kaz/docs/Z100000272_" TargetMode="External"/><Relationship Id="rId71" Type="http://schemas.openxmlformats.org/officeDocument/2006/relationships/hyperlink" Target="https://adilet.zan.kz/kaz/docs/Z1000000375" TargetMode="External"/><Relationship Id="rId92" Type="http://schemas.openxmlformats.org/officeDocument/2006/relationships/hyperlink" Target="https://adilet.zan.kz/kaz/docs/Z1900000240" TargetMode="External"/><Relationship Id="rId2" Type="http://schemas.openxmlformats.org/officeDocument/2006/relationships/settings" Target="settings.xml"/><Relationship Id="rId29" Type="http://schemas.openxmlformats.org/officeDocument/2006/relationships/hyperlink" Target="https://adilet.zan.kz/kaz/docs/Z2300000226" TargetMode="External"/><Relationship Id="rId24" Type="http://schemas.openxmlformats.org/officeDocument/2006/relationships/hyperlink" Target="https://adilet.zan.kz/kaz/docs/Z1900000294" TargetMode="External"/><Relationship Id="rId40" Type="http://schemas.openxmlformats.org/officeDocument/2006/relationships/hyperlink" Target="https://adilet.zan.kz/kaz/docs/Z1400000227" TargetMode="External"/><Relationship Id="rId45" Type="http://schemas.openxmlformats.org/officeDocument/2006/relationships/hyperlink" Target="https://adilet.zan.kz/kaz/docs/Z1400000175" TargetMode="External"/><Relationship Id="rId66" Type="http://schemas.openxmlformats.org/officeDocument/2006/relationships/hyperlink" Target="https://adilet.zan.kz/kaz/docs/Z1000000354" TargetMode="External"/><Relationship Id="rId87" Type="http://schemas.openxmlformats.org/officeDocument/2006/relationships/hyperlink" Target="https://adilet.zan.kz/kaz/docs/Z1400000227" TargetMode="External"/><Relationship Id="rId110" Type="http://schemas.openxmlformats.org/officeDocument/2006/relationships/hyperlink" Target="https://adilet.zan.kz/kaz/docs/Z1000000375" TargetMode="External"/><Relationship Id="rId115" Type="http://schemas.openxmlformats.org/officeDocument/2006/relationships/hyperlink" Target="https://adilet.zan.kz/kaz/docs/Z1000000375" TargetMode="External"/><Relationship Id="rId131" Type="http://schemas.openxmlformats.org/officeDocument/2006/relationships/fontTable" Target="fontTable.xml"/><Relationship Id="rId61" Type="http://schemas.openxmlformats.org/officeDocument/2006/relationships/hyperlink" Target="https://adilet.zan.kz/kaz/docs/Z1400000227" TargetMode="External"/><Relationship Id="rId82" Type="http://schemas.openxmlformats.org/officeDocument/2006/relationships/hyperlink" Target="https://adilet.zan.kz/kaz/docs/K14000002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16292</Words>
  <Characters>92865</Characters>
  <Application>Microsoft Office Word</Application>
  <DocSecurity>0</DocSecurity>
  <Lines>773</Lines>
  <Paragraphs>217</Paragraphs>
  <ScaleCrop>false</ScaleCrop>
  <Company>Reanimator Extreme Edition</Company>
  <LinksUpToDate>false</LinksUpToDate>
  <CharactersWithSpaces>108940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2023-11-26T07:06:00Z</dcterms:created>
  <dcterms:modified xsi:type="dcterms:W3CDTF">2023-11-26T07:14:00Z</dcterms:modified>
</cp:coreProperties>
</file>